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3D3" w:rsidRPr="00F773D3" w:rsidRDefault="00F773D3" w:rsidP="00F773D3">
      <w:pPr>
        <w:pBdr>
          <w:bottom w:val="single" w:sz="6" w:space="1" w:color="auto"/>
        </w:pBdr>
        <w:jc w:val="center"/>
        <w:rPr>
          <w:rFonts w:ascii="Arial" w:eastAsia="Times New Roman" w:hAnsi="Arial" w:cs="Arial"/>
          <w:vanish/>
          <w:sz w:val="16"/>
          <w:szCs w:val="16"/>
          <w:lang w:eastAsia="pl-PL"/>
        </w:rPr>
      </w:pPr>
      <w:r w:rsidRPr="00F773D3">
        <w:rPr>
          <w:rFonts w:ascii="Arial" w:eastAsia="Times New Roman" w:hAnsi="Arial" w:cs="Arial"/>
          <w:vanish/>
          <w:sz w:val="16"/>
          <w:szCs w:val="16"/>
          <w:lang w:eastAsia="pl-PL"/>
        </w:rPr>
        <w:t>Początek formularza</w:t>
      </w:r>
    </w:p>
    <w:p w:rsidR="00F773D3" w:rsidRPr="00F773D3" w:rsidRDefault="00F773D3" w:rsidP="00F773D3">
      <w:pPr>
        <w:spacing w:after="240"/>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lang w:eastAsia="pl-PL"/>
        </w:rPr>
        <w:br/>
        <w:t xml:space="preserve">Ogłoszenie nr 556740-N-2020 z dnia 2020-07-01 r. </w:t>
      </w:r>
    </w:p>
    <w:p w:rsidR="00F773D3" w:rsidRPr="00F773D3" w:rsidRDefault="00F773D3" w:rsidP="00F773D3">
      <w:pPr>
        <w:jc w:val="cente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Gmina Dukla: Remont elewacji budynku nr 1 na dz. nr 48/7 przy ul. 3-go Maja w Dukli</w:t>
      </w:r>
      <w:r w:rsidRPr="00F773D3">
        <w:rPr>
          <w:rFonts w:ascii="Times New Roman" w:eastAsia="Times New Roman" w:hAnsi="Times New Roman" w:cs="Times New Roman"/>
          <w:sz w:val="24"/>
          <w:szCs w:val="24"/>
          <w:lang w:eastAsia="pl-PL"/>
        </w:rPr>
        <w:br/>
        <w:t xml:space="preserve">OGŁOSZENIE O ZAMÓWIENIU - Roboty budowlane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Zamieszczanie ogłoszenia:</w:t>
      </w:r>
      <w:r w:rsidRPr="00F773D3">
        <w:rPr>
          <w:rFonts w:ascii="Times New Roman" w:eastAsia="Times New Roman" w:hAnsi="Times New Roman" w:cs="Times New Roman"/>
          <w:sz w:val="24"/>
          <w:szCs w:val="24"/>
          <w:lang w:eastAsia="pl-PL"/>
        </w:rPr>
        <w:t xml:space="preserve"> Zamieszczanie obowiązkowe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Ogłoszenie dotyczy:</w:t>
      </w:r>
      <w:r w:rsidRPr="00F773D3">
        <w:rPr>
          <w:rFonts w:ascii="Times New Roman" w:eastAsia="Times New Roman" w:hAnsi="Times New Roman" w:cs="Times New Roman"/>
          <w:sz w:val="24"/>
          <w:szCs w:val="24"/>
          <w:lang w:eastAsia="pl-PL"/>
        </w:rPr>
        <w:t xml:space="preserve"> Zamówienia publicznego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Nazwa projektu lub programu</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u w:val="single"/>
          <w:lang w:eastAsia="pl-PL"/>
        </w:rPr>
        <w:t>SEKCJA I: ZAMAWIAJĄCY</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Postępowanie przeprowadza centralny zamawiający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Informacje na temat podmiotu któremu zamawiający powierzył/powierzyli prowadzenie postępowania:</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Postępowanie jest przeprowadzane wspólnie przez zamawiających</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Jeżeli tak, należy wymienić zamawiających, którzy wspólnie przeprowadzają postępowanie oraz podać adresy ich siedzib, krajowe numery identyfikacyjne oraz osoby do kontaktów wraz z danymi do kontaktów: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Informacje dodatkowe:</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 1) NAZWA I ADRES: </w:t>
      </w:r>
      <w:r w:rsidRPr="00F773D3">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F773D3">
        <w:rPr>
          <w:rFonts w:ascii="Times New Roman" w:eastAsia="Times New Roman" w:hAnsi="Times New Roman" w:cs="Times New Roman"/>
          <w:sz w:val="24"/>
          <w:szCs w:val="24"/>
          <w:lang w:eastAsia="pl-PL"/>
        </w:rPr>
        <w:br/>
        <w:t xml:space="preserve">Adres strony internetowej (URL): </w:t>
      </w:r>
      <w:r w:rsidRPr="00F773D3">
        <w:rPr>
          <w:rFonts w:ascii="Times New Roman" w:eastAsia="Times New Roman" w:hAnsi="Times New Roman" w:cs="Times New Roman"/>
          <w:sz w:val="24"/>
          <w:szCs w:val="24"/>
          <w:lang w:eastAsia="pl-PL"/>
        </w:rPr>
        <w:br/>
        <w:t xml:space="preserve">Adres profilu nabywcy: </w:t>
      </w:r>
      <w:r w:rsidRPr="00F773D3">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 2) RODZAJ ZAMAWIAJĄCEGO: </w:t>
      </w:r>
      <w:r w:rsidRPr="00F773D3">
        <w:rPr>
          <w:rFonts w:ascii="Times New Roman" w:eastAsia="Times New Roman" w:hAnsi="Times New Roman" w:cs="Times New Roman"/>
          <w:sz w:val="24"/>
          <w:szCs w:val="24"/>
          <w:lang w:eastAsia="pl-PL"/>
        </w:rPr>
        <w:t xml:space="preserve">Administracja samorządowa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I.3) WSPÓLNE UDZIELANIE ZAMÓWIENIA </w:t>
      </w:r>
      <w:r w:rsidRPr="00F773D3">
        <w:rPr>
          <w:rFonts w:ascii="Times New Roman" w:eastAsia="Times New Roman" w:hAnsi="Times New Roman" w:cs="Times New Roman"/>
          <w:b/>
          <w:bCs/>
          <w:i/>
          <w:iCs/>
          <w:sz w:val="24"/>
          <w:szCs w:val="24"/>
          <w:lang w:eastAsia="pl-PL"/>
        </w:rPr>
        <w:t>(jeżeli dotyczy)</w:t>
      </w:r>
      <w:r w:rsidRPr="00F773D3">
        <w:rPr>
          <w:rFonts w:ascii="Times New Roman" w:eastAsia="Times New Roman" w:hAnsi="Times New Roman" w:cs="Times New Roman"/>
          <w:b/>
          <w:bCs/>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w:t>
      </w:r>
      <w:r w:rsidRPr="00F773D3">
        <w:rPr>
          <w:rFonts w:ascii="Times New Roman" w:eastAsia="Times New Roman" w:hAnsi="Times New Roman" w:cs="Times New Roman"/>
          <w:sz w:val="24"/>
          <w:szCs w:val="24"/>
          <w:lang w:eastAsia="pl-PL"/>
        </w:rPr>
        <w:lastRenderedPageBreak/>
        <w:t xml:space="preserve">udzielane przez każdego z zamawiających indywidualnie, czy zamówienie zostanie udzielone w imieniu i na rzecz pozostałych zamawiających):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I.4) KOMUNIKACJA: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Tak </w:t>
      </w:r>
      <w:r w:rsidRPr="00F773D3">
        <w:rPr>
          <w:rFonts w:ascii="Times New Roman" w:eastAsia="Times New Roman" w:hAnsi="Times New Roman" w:cs="Times New Roman"/>
          <w:sz w:val="24"/>
          <w:szCs w:val="24"/>
          <w:lang w:eastAsia="pl-PL"/>
        </w:rPr>
        <w:br/>
        <w:t xml:space="preserve">http://bip.dukla.pl//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Tak </w:t>
      </w:r>
      <w:r w:rsidRPr="00F773D3">
        <w:rPr>
          <w:rFonts w:ascii="Times New Roman" w:eastAsia="Times New Roman" w:hAnsi="Times New Roman" w:cs="Times New Roman"/>
          <w:sz w:val="24"/>
          <w:szCs w:val="24"/>
          <w:lang w:eastAsia="pl-PL"/>
        </w:rPr>
        <w:br/>
        <w:t xml:space="preserve">http://bip.dukla.pl//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Oferty lub wnioski o dopuszczenie do udziału w postępowaniu należy przesyłać:</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Elektronicznie</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adres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Nie </w:t>
      </w:r>
      <w:r w:rsidRPr="00F773D3">
        <w:rPr>
          <w:rFonts w:ascii="Times New Roman" w:eastAsia="Times New Roman" w:hAnsi="Times New Roman" w:cs="Times New Roman"/>
          <w:sz w:val="24"/>
          <w:szCs w:val="24"/>
          <w:lang w:eastAsia="pl-PL"/>
        </w:rPr>
        <w:br/>
        <w:t xml:space="preserve">Inny sposób: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Nie </w:t>
      </w:r>
      <w:r w:rsidRPr="00F773D3">
        <w:rPr>
          <w:rFonts w:ascii="Times New Roman" w:eastAsia="Times New Roman" w:hAnsi="Times New Roman" w:cs="Times New Roman"/>
          <w:sz w:val="24"/>
          <w:szCs w:val="24"/>
          <w:lang w:eastAsia="pl-PL"/>
        </w:rPr>
        <w:br/>
        <w:t xml:space="preserve">Inny sposób: </w:t>
      </w:r>
      <w:r w:rsidRPr="00F773D3">
        <w:rPr>
          <w:rFonts w:ascii="Times New Roman" w:eastAsia="Times New Roman" w:hAnsi="Times New Roman" w:cs="Times New Roman"/>
          <w:sz w:val="24"/>
          <w:szCs w:val="24"/>
          <w:lang w:eastAsia="pl-PL"/>
        </w:rPr>
        <w:br/>
        <w:t xml:space="preserve">Adres: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u w:val="single"/>
          <w:lang w:eastAsia="pl-PL"/>
        </w:rPr>
        <w:t xml:space="preserve">SEKCJA II: PRZEDMIOT ZAMÓWIENIA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II.1) Nazwa nadana zamówieniu przez zamawiającego: </w:t>
      </w:r>
      <w:r w:rsidRPr="00F773D3">
        <w:rPr>
          <w:rFonts w:ascii="Times New Roman" w:eastAsia="Times New Roman" w:hAnsi="Times New Roman" w:cs="Times New Roman"/>
          <w:sz w:val="24"/>
          <w:szCs w:val="24"/>
          <w:lang w:eastAsia="pl-PL"/>
        </w:rPr>
        <w:t xml:space="preserve">Remont elewacji budynku nr 1 na dz. nr 48/7 przy ul. 3-go Maja w Dukli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Numer referencyjny: </w:t>
      </w:r>
      <w:r w:rsidRPr="00F773D3">
        <w:rPr>
          <w:rFonts w:ascii="Times New Roman" w:eastAsia="Times New Roman" w:hAnsi="Times New Roman" w:cs="Times New Roman"/>
          <w:sz w:val="24"/>
          <w:szCs w:val="24"/>
          <w:lang w:eastAsia="pl-PL"/>
        </w:rPr>
        <w:t xml:space="preserve">OI.271.11.2020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F773D3" w:rsidRPr="00F773D3" w:rsidRDefault="00F773D3" w:rsidP="00F773D3">
      <w:pPr>
        <w:jc w:val="both"/>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II.2) Rodzaj zamówienia: </w:t>
      </w:r>
      <w:r w:rsidRPr="00F773D3">
        <w:rPr>
          <w:rFonts w:ascii="Times New Roman" w:eastAsia="Times New Roman" w:hAnsi="Times New Roman" w:cs="Times New Roman"/>
          <w:sz w:val="24"/>
          <w:szCs w:val="24"/>
          <w:lang w:eastAsia="pl-PL"/>
        </w:rPr>
        <w:t xml:space="preserve">Roboty budowlane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II.3) Informacja o możliwości składania ofert częściowych</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Zamówienie podzielone jest na części: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Oferty lub wnioski o dopuszczenie do udziału w postępowaniu można składać w odniesieniu do:</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II.4) Krótki opis przedmiotu zamówienia </w:t>
      </w:r>
      <w:r w:rsidRPr="00F773D3">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F773D3">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F773D3">
        <w:rPr>
          <w:rFonts w:ascii="Times New Roman" w:eastAsia="Times New Roman" w:hAnsi="Times New Roman" w:cs="Times New Roman"/>
          <w:sz w:val="24"/>
          <w:szCs w:val="24"/>
          <w:lang w:eastAsia="pl-PL"/>
        </w:rPr>
        <w:t xml:space="preserve">Remont elewacji budynku nr 1 na dz. nr 48/7 przy ul. 3-go Maja w Dukli ma charakter projektu renowacji elewacji budynku oraz wymiany pokrycia </w:t>
      </w:r>
      <w:r w:rsidRPr="00F773D3">
        <w:rPr>
          <w:rFonts w:ascii="Times New Roman" w:eastAsia="Times New Roman" w:hAnsi="Times New Roman" w:cs="Times New Roman"/>
          <w:sz w:val="24"/>
          <w:szCs w:val="24"/>
          <w:lang w:eastAsia="pl-PL"/>
        </w:rPr>
        <w:lastRenderedPageBreak/>
        <w:t xml:space="preserve">połaci dachowej wraz z obróbkami blacharskimi. Montaż rusztowania stalowego zewnętrznego o wys. 10 m - 918,00 m2. Daszki ochronne wzdłuż ściany frontowej budynku – 72,00 m2. Rozebranie pokrycia dachowego z blachy wraz z obróbkami blacharskimi - 499,21 m2 . Rozebranie rynien z blachy – 100,20 m oraz rur spustowych – 46,70 m . Wymiana elementów więźby dachowej – krokwie - 39,00 m. Wymiana elementów więźby dachu - 0,764 m3 . Ocieplenie kominów ponad dachem budynku -58,80 m2 . Pokrycie połaci dachowej blachą stalowa ocynkowana na podwójny rąbek 499,21 m2 . Montaż rynien dachowych – 100,20 m, montaż rur spustowych - 46,70 m. Obicie tynków wapiennych - 339,34 m2. Przygotowanie i oczyszczenie podłoża tynków zewnętrznych – 608,85 m2. Tynki renowacyjne kat IV na ścianach płaskich – 608,85 m2. Malowanie tynków ścian farbami renowacyjnymi – 785,26 m2 . Bonie prostokątne ciągnione na tynku zwykłym – 954,80 m. Renowacja gzymsów nadokiennego - 37,36 m , gzymsu między kondygnacyjnego – 59,60 m oraz gzymsu nadokiennego dekoracyjnego – 30,10 m. Renowacja elementów dekoracyjnych elewacji tryglify – 39 szt. maszkarony ozdobne –52 szt. maszkarony skromne 75 szt. Gzyms ozdobny „wole oczy” – 2 szt. płaskorzeźba – 1 szt., ornament roślinny – 2szt. Renowacja drzwi z drewna litego – brama główna wejściowa do budynku – 1 szt. Zakres robót oraz szczegółowe warunki realizacji robót określa projekt budowlano-wykonawczy, przedmiar robót, specyfikacje techniczne wykonania i odbioru robót stanowiące załącznik no niniejszej SIWZ.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zakres rzeczowy robót budowlanych opisanych w Projekcie budowlano – wykonawczym, Przedmiarze robót i Szczegółowej Specyfikacji Technicznej Wykonania i Odbioru Robót.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II.5) Główny kod CPV: </w:t>
      </w:r>
      <w:r w:rsidRPr="00F773D3">
        <w:rPr>
          <w:rFonts w:ascii="Times New Roman" w:eastAsia="Times New Roman" w:hAnsi="Times New Roman" w:cs="Times New Roman"/>
          <w:sz w:val="24"/>
          <w:szCs w:val="24"/>
          <w:lang w:eastAsia="pl-PL"/>
        </w:rPr>
        <w:t xml:space="preserve">45000000-7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Dodatkowe kody CPV:</w:t>
      </w:r>
      <w:r w:rsidRPr="00F773D3">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Kod CPV</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45262100-2</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45410000-4</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45421100-5</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45262311-4</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45440000-3</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45261000-4</w:t>
            </w:r>
          </w:p>
        </w:tc>
      </w:tr>
    </w:tbl>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II.6) Całkowita wartość zamówienia </w:t>
      </w:r>
      <w:r w:rsidRPr="00F773D3">
        <w:rPr>
          <w:rFonts w:ascii="Times New Roman" w:eastAsia="Times New Roman" w:hAnsi="Times New Roman" w:cs="Times New Roman"/>
          <w:i/>
          <w:iCs/>
          <w:sz w:val="24"/>
          <w:szCs w:val="24"/>
          <w:lang w:eastAsia="pl-PL"/>
        </w:rPr>
        <w:t>(jeżeli zamawiający podaje informacje o wartości zamówienia)</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Wartość bez VAT: </w:t>
      </w:r>
      <w:r w:rsidRPr="00F773D3">
        <w:rPr>
          <w:rFonts w:ascii="Times New Roman" w:eastAsia="Times New Roman" w:hAnsi="Times New Roman" w:cs="Times New Roman"/>
          <w:sz w:val="24"/>
          <w:szCs w:val="24"/>
          <w:lang w:eastAsia="pl-PL"/>
        </w:rPr>
        <w:br/>
        <w:t xml:space="preserve">Waluta: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II.8) Okres, w którym realizowane będzie zamówienie lub okres, na który została </w:t>
      </w:r>
      <w:r w:rsidRPr="00F773D3">
        <w:rPr>
          <w:rFonts w:ascii="Times New Roman" w:eastAsia="Times New Roman" w:hAnsi="Times New Roman" w:cs="Times New Roman"/>
          <w:b/>
          <w:bCs/>
          <w:sz w:val="24"/>
          <w:szCs w:val="24"/>
          <w:lang w:eastAsia="pl-PL"/>
        </w:rPr>
        <w:lastRenderedPageBreak/>
        <w:t>zawarta umowa ramowa lub okres, na który został ustanowiony dynamiczny system zakupów:</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miesiącach:   </w:t>
      </w:r>
      <w:r w:rsidRPr="00F773D3">
        <w:rPr>
          <w:rFonts w:ascii="Times New Roman" w:eastAsia="Times New Roman" w:hAnsi="Times New Roman" w:cs="Times New Roman"/>
          <w:i/>
          <w:iCs/>
          <w:sz w:val="24"/>
          <w:szCs w:val="24"/>
          <w:lang w:eastAsia="pl-PL"/>
        </w:rPr>
        <w:t xml:space="preserve"> lub </w:t>
      </w:r>
      <w:r w:rsidRPr="00F773D3">
        <w:rPr>
          <w:rFonts w:ascii="Times New Roman" w:eastAsia="Times New Roman" w:hAnsi="Times New Roman" w:cs="Times New Roman"/>
          <w:b/>
          <w:bCs/>
          <w:sz w:val="24"/>
          <w:szCs w:val="24"/>
          <w:lang w:eastAsia="pl-PL"/>
        </w:rPr>
        <w:t>dniach:</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i/>
          <w:iCs/>
          <w:sz w:val="24"/>
          <w:szCs w:val="24"/>
          <w:lang w:eastAsia="pl-PL"/>
        </w:rPr>
        <w:t>lub</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data rozpoczęcia: </w:t>
      </w:r>
      <w:r w:rsidRPr="00F773D3">
        <w:rPr>
          <w:rFonts w:ascii="Times New Roman" w:eastAsia="Times New Roman" w:hAnsi="Times New Roman" w:cs="Times New Roman"/>
          <w:sz w:val="24"/>
          <w:szCs w:val="24"/>
          <w:lang w:eastAsia="pl-PL"/>
        </w:rPr>
        <w:t> </w:t>
      </w:r>
      <w:r w:rsidRPr="00F773D3">
        <w:rPr>
          <w:rFonts w:ascii="Times New Roman" w:eastAsia="Times New Roman" w:hAnsi="Times New Roman" w:cs="Times New Roman"/>
          <w:i/>
          <w:iCs/>
          <w:sz w:val="24"/>
          <w:szCs w:val="24"/>
          <w:lang w:eastAsia="pl-PL"/>
        </w:rPr>
        <w:t xml:space="preserve"> lub </w:t>
      </w:r>
      <w:r w:rsidRPr="00F773D3">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Data zakończenia</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2020-11-30</w:t>
            </w:r>
          </w:p>
        </w:tc>
      </w:tr>
    </w:tbl>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II.9) Informacje dodatkowe: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III.1) WARUNKI UDZIAŁU W POSTĘPOWANIU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Określenie warunków: za spełnienie tego warunku zamawiający uzna złożenie oświadczenia 3 i 4 do SIWZ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III.1.2) Sytuacja finansowa lub ekonomiczna </w:t>
      </w:r>
      <w:r w:rsidRPr="00F773D3">
        <w:rPr>
          <w:rFonts w:ascii="Times New Roman" w:eastAsia="Times New Roman" w:hAnsi="Times New Roman" w:cs="Times New Roman"/>
          <w:sz w:val="24"/>
          <w:szCs w:val="24"/>
          <w:lang w:eastAsia="pl-PL"/>
        </w:rPr>
        <w:br/>
        <w:t xml:space="preserve">Określenie warunków: za spełnienie tego warunku zamawiający uzna złożenie oświadczenia 3 i 4 do SIWZ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III.1.3) Zdolność techniczna lub zawodowa </w:t>
      </w:r>
      <w:r w:rsidRPr="00F773D3">
        <w:rPr>
          <w:rFonts w:ascii="Times New Roman" w:eastAsia="Times New Roman" w:hAnsi="Times New Roman" w:cs="Times New Roman"/>
          <w:sz w:val="24"/>
          <w:szCs w:val="24"/>
          <w:lang w:eastAsia="pl-PL"/>
        </w:rPr>
        <w:br/>
        <w:t xml:space="preserve">Określenie warunków: za spełnienie tego warunku zamawiający uzna złożenie oświadczenia 3 i 4 do SIWZ </w:t>
      </w:r>
      <w:r w:rsidRPr="00F773D3">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F773D3">
        <w:rPr>
          <w:rFonts w:ascii="Times New Roman" w:eastAsia="Times New Roman" w:hAnsi="Times New Roman" w:cs="Times New Roman"/>
          <w:sz w:val="24"/>
          <w:szCs w:val="24"/>
          <w:lang w:eastAsia="pl-PL"/>
        </w:rPr>
        <w:br/>
        <w:t xml:space="preserve">Informacje dodatkowe: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III.2) PODSTAWY WYKLUCZENIA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III.2.1) Podstawy wykluczenia określone w art. 24 ust. 1 ustawy Pzp</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III.2.2) Zamawiający przewiduje wykluczenie wykonawcy na podstawie art. 24 ust. 5 ustawy Pzp</w:t>
      </w:r>
      <w:r w:rsidRPr="00F773D3">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Pzp) </w:t>
      </w:r>
      <w:r w:rsidRPr="00F773D3">
        <w:rPr>
          <w:rFonts w:ascii="Times New Roman" w:eastAsia="Times New Roman" w:hAnsi="Times New Roman" w:cs="Times New Roman"/>
          <w:sz w:val="24"/>
          <w:szCs w:val="24"/>
          <w:lang w:eastAsia="pl-PL"/>
        </w:rPr>
        <w:br/>
        <w:t xml:space="preserve">Tak (podstawa wykluczenia określona w art. 24 ust. 5 pkt 4 ustawy Pzp) </w:t>
      </w:r>
      <w:r w:rsidRPr="00F773D3">
        <w:rPr>
          <w:rFonts w:ascii="Times New Roman" w:eastAsia="Times New Roman" w:hAnsi="Times New Roman" w:cs="Times New Roman"/>
          <w:sz w:val="24"/>
          <w:szCs w:val="24"/>
          <w:lang w:eastAsia="pl-PL"/>
        </w:rPr>
        <w:br/>
        <w:t xml:space="preserve">Tak (podstawa wykluczenia określona w art. 24 ust. 5 pkt 8 ustawy Pzp)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F773D3">
        <w:rPr>
          <w:rFonts w:ascii="Times New Roman" w:eastAsia="Times New Roman" w:hAnsi="Times New Roman" w:cs="Times New Roman"/>
          <w:sz w:val="24"/>
          <w:szCs w:val="24"/>
          <w:lang w:eastAsia="pl-PL"/>
        </w:rPr>
        <w:br/>
        <w:t xml:space="preserve">Tak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Oświadczenie o spełnianiu kryteriów selekcji </w:t>
      </w:r>
      <w:r w:rsidRPr="00F773D3">
        <w:rPr>
          <w:rFonts w:ascii="Times New Roman" w:eastAsia="Times New Roman" w:hAnsi="Times New Roman" w:cs="Times New Roman"/>
          <w:sz w:val="24"/>
          <w:szCs w:val="24"/>
          <w:lang w:eastAsia="pl-PL"/>
        </w:rPr>
        <w:br/>
        <w:t xml:space="preserve">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III.5.1) W ZAKRESIE SPEŁNIANIA WARUNKÓW UDZIAŁU W POSTĘPOWANIU:</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lastRenderedPageBreak/>
        <w:t>III.5.2) W ZAKRESIE KRYTERIÓW SELEKCJI:</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III.7) INNE DOKUMENTY NIE WYMIENIONE W pkt III.3) - III.6)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6. Oferta musi zawierać następujące oświadczenia i dokumenty: 1) wypełniony Formularz ofertowy sporządzony z wykorzystaniem wzoru stanowiącego Załącznik nr 1 do SIWZ, 2) dokumenty o których mowa w rozdziale VI pkt 1 SIWZ, 3) kosztorys ofertowy sporządzony ściśle na podstawie przedmiaru robót, bez ingerencji w części składowe norm, 4) oferta musi być podpisana przez osobę/osoby wykonawcy uprawnioną/</w:t>
      </w:r>
      <w:proofErr w:type="spellStart"/>
      <w:r w:rsidRPr="00F773D3">
        <w:rPr>
          <w:rFonts w:ascii="Times New Roman" w:eastAsia="Times New Roman" w:hAnsi="Times New Roman" w:cs="Times New Roman"/>
          <w:sz w:val="24"/>
          <w:szCs w:val="24"/>
          <w:lang w:eastAsia="pl-PL"/>
        </w:rPr>
        <w:t>ne</w:t>
      </w:r>
      <w:proofErr w:type="spellEnd"/>
      <w:r w:rsidRPr="00F773D3">
        <w:rPr>
          <w:rFonts w:ascii="Times New Roman" w:eastAsia="Times New Roman" w:hAnsi="Times New Roman" w:cs="Times New Roman"/>
          <w:sz w:val="24"/>
          <w:szCs w:val="24"/>
          <w:lang w:eastAsia="pl-PL"/>
        </w:rPr>
        <w:t xml:space="preserve"> do zaciągania zobowiązań w Jego imieniu bądź przez ustanowionego przez nią/nie pełnomocnika/ów. Wykonawcy składający ofertę wspólną są zobowiązani do ustanowienia pełnomocnika. Pełnomocnictwo może dotyczyć zarówno reprezentowania wszystkich wykonawców składających wspólną ofertę w postępowaniu o udzielenie zamówienia publicznego, jak i podpisania w ich imieniu umowy o zamówienie publiczne. Jeżeli pełnomocnictwo upoważnia jedynie do reprezentowania wykonawców w postępowaniu, to przed podpisaniem umowy z Zamawiającym wymagane będzie złożenie umowy, w której określone będą prawa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Pełnomocnictwo, o którym mowa w niniejszym punkcie musi zostać złożone wraz z ofertą w formie oryginału lub kopii poświadczonej notarialnie.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u w:val="single"/>
          <w:lang w:eastAsia="pl-PL"/>
        </w:rPr>
        <w:t xml:space="preserve">SEKCJA IV: PROCEDURA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IV.1) OPIS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IV.1.1) Tryb udzielenia zamówienia: </w:t>
      </w:r>
      <w:r w:rsidRPr="00F773D3">
        <w:rPr>
          <w:rFonts w:ascii="Times New Roman" w:eastAsia="Times New Roman" w:hAnsi="Times New Roman" w:cs="Times New Roman"/>
          <w:sz w:val="24"/>
          <w:szCs w:val="24"/>
          <w:lang w:eastAsia="pl-PL"/>
        </w:rPr>
        <w:t xml:space="preserve">Przetarg nieograniczony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IV.1.2) Zamawiający żąda wniesienia wadium:</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Informacja na temat wadium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IV.1.3) Przewiduje się udzielenie zaliczek na poczet wykonania zamówienia:</w:t>
      </w:r>
      <w:r w:rsidRPr="00F773D3">
        <w:rPr>
          <w:rFonts w:ascii="Times New Roman" w:eastAsia="Times New Roman" w:hAnsi="Times New Roman" w:cs="Times New Roman"/>
          <w:sz w:val="24"/>
          <w:szCs w:val="24"/>
          <w:lang w:eastAsia="pl-PL"/>
        </w:rPr>
        <w:t xml:space="preserv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Należy podać informacje na temat udzielania zaliczek: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F773D3">
        <w:rPr>
          <w:rFonts w:ascii="Times New Roman" w:eastAsia="Times New Roman" w:hAnsi="Times New Roman" w:cs="Times New Roman"/>
          <w:sz w:val="24"/>
          <w:szCs w:val="24"/>
          <w:lang w:eastAsia="pl-PL"/>
        </w:rPr>
        <w:br/>
        <w:t xml:space="preserve">Nie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IV.1.5.) Wymaga się złożenia oferty wariantowej: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Dopuszcza się złożenie oferty wariantowej </w:t>
      </w:r>
      <w:r w:rsidRPr="00F773D3">
        <w:rPr>
          <w:rFonts w:ascii="Times New Roman" w:eastAsia="Times New Roman" w:hAnsi="Times New Roman" w:cs="Times New Roman"/>
          <w:sz w:val="24"/>
          <w:szCs w:val="24"/>
          <w:lang w:eastAsia="pl-PL"/>
        </w:rPr>
        <w:br/>
        <w:t xml:space="preserve">Nie </w:t>
      </w:r>
      <w:r w:rsidRPr="00F773D3">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Liczba wykonawców   </w:t>
      </w:r>
      <w:r w:rsidRPr="00F773D3">
        <w:rPr>
          <w:rFonts w:ascii="Times New Roman" w:eastAsia="Times New Roman" w:hAnsi="Times New Roman" w:cs="Times New Roman"/>
          <w:sz w:val="24"/>
          <w:szCs w:val="24"/>
          <w:lang w:eastAsia="pl-PL"/>
        </w:rPr>
        <w:br/>
        <w:t xml:space="preserve">Przewidywana minimalna liczba wykonawców </w:t>
      </w:r>
      <w:r w:rsidRPr="00F773D3">
        <w:rPr>
          <w:rFonts w:ascii="Times New Roman" w:eastAsia="Times New Roman" w:hAnsi="Times New Roman" w:cs="Times New Roman"/>
          <w:sz w:val="24"/>
          <w:szCs w:val="24"/>
          <w:lang w:eastAsia="pl-PL"/>
        </w:rPr>
        <w:br/>
        <w:t xml:space="preserve">Maksymalna liczba wykonawców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lang w:eastAsia="pl-PL"/>
        </w:rPr>
        <w:lastRenderedPageBreak/>
        <w:t xml:space="preserve">Kryteria selekcji wykonawców: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IV.1.7) Informacje na temat umowy ramowej lub dynamicznego systemu zakupów: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Umowa ramowa będzie zawarta: </w:t>
      </w:r>
      <w:r w:rsidRPr="00F773D3">
        <w:rPr>
          <w:rFonts w:ascii="Times New Roman" w:eastAsia="Times New Roman" w:hAnsi="Times New Roman" w:cs="Times New Roman"/>
          <w:sz w:val="24"/>
          <w:szCs w:val="24"/>
          <w:lang w:eastAsia="pl-PL"/>
        </w:rPr>
        <w:br/>
        <w:t xml:space="preserve">Czy przewiduje się ograniczenie liczby uczestników umowy ramowej: </w:t>
      </w:r>
      <w:r w:rsidRPr="00F773D3">
        <w:rPr>
          <w:rFonts w:ascii="Times New Roman" w:eastAsia="Times New Roman" w:hAnsi="Times New Roman" w:cs="Times New Roman"/>
          <w:sz w:val="24"/>
          <w:szCs w:val="24"/>
          <w:lang w:eastAsia="pl-PL"/>
        </w:rPr>
        <w:br/>
        <w:t xml:space="preserve">Przewidziana maksymalna liczba uczestników umowy ramowej: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t xml:space="preserve">Zamówienie obejmuje ustanowienie dynamicznego systemu zakupów: </w:t>
      </w:r>
      <w:r w:rsidRPr="00F773D3">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F773D3">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IV.1.8) Aukcja elektroniczna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Przewidziane jest przeprowadzenie aukcji elektronicznej </w:t>
      </w:r>
      <w:r w:rsidRPr="00F773D3">
        <w:rPr>
          <w:rFonts w:ascii="Times New Roman" w:eastAsia="Times New Roman" w:hAnsi="Times New Roman" w:cs="Times New Roman"/>
          <w:i/>
          <w:iCs/>
          <w:sz w:val="24"/>
          <w:szCs w:val="24"/>
          <w:lang w:eastAsia="pl-PL"/>
        </w:rPr>
        <w:t xml:space="preserve">(przetarg nieograniczony, przetarg ograniczony, negocjacje z ogłoszeniem) </w:t>
      </w:r>
      <w:r w:rsidRPr="00F773D3">
        <w:rPr>
          <w:rFonts w:ascii="Times New Roman" w:eastAsia="Times New Roman" w:hAnsi="Times New Roman" w:cs="Times New Roman"/>
          <w:sz w:val="24"/>
          <w:szCs w:val="24"/>
          <w:lang w:eastAsia="pl-PL"/>
        </w:rPr>
        <w:t xml:space="preserve">Nie </w:t>
      </w:r>
      <w:r w:rsidRPr="00F773D3">
        <w:rPr>
          <w:rFonts w:ascii="Times New Roman" w:eastAsia="Times New Roman" w:hAnsi="Times New Roman" w:cs="Times New Roman"/>
          <w:sz w:val="24"/>
          <w:szCs w:val="24"/>
          <w:lang w:eastAsia="pl-PL"/>
        </w:rPr>
        <w:br/>
        <w:t xml:space="preserve">Należy podać adres strony internetowej, na której aukcja będzie prowadzona: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F773D3">
        <w:rPr>
          <w:rFonts w:ascii="Times New Roman" w:eastAsia="Times New Roman" w:hAnsi="Times New Roman" w:cs="Times New Roman"/>
          <w:sz w:val="24"/>
          <w:szCs w:val="24"/>
          <w:lang w:eastAsia="pl-PL"/>
        </w:rPr>
        <w:br/>
        <w:t xml:space="preserve">Informacje dotyczące przebiegu aukcji elektronicznej: </w:t>
      </w:r>
      <w:r w:rsidRPr="00F773D3">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F773D3">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F773D3">
        <w:rPr>
          <w:rFonts w:ascii="Times New Roman" w:eastAsia="Times New Roman" w:hAnsi="Times New Roman" w:cs="Times New Roman"/>
          <w:sz w:val="24"/>
          <w:szCs w:val="24"/>
          <w:lang w:eastAsia="pl-PL"/>
        </w:rPr>
        <w:br/>
        <w:t xml:space="preserve">Wymagania dotyczące rejestracji i identyfikacji wykonawców w aukcji elektronicznej: </w:t>
      </w:r>
      <w:r w:rsidRPr="00F773D3">
        <w:rPr>
          <w:rFonts w:ascii="Times New Roman" w:eastAsia="Times New Roman" w:hAnsi="Times New Roman" w:cs="Times New Roman"/>
          <w:sz w:val="24"/>
          <w:szCs w:val="24"/>
          <w:lang w:eastAsia="pl-PL"/>
        </w:rPr>
        <w:br/>
        <w:t xml:space="preserve">Informacje o liczbie etapów aukcji elektronicznej i czasie ich trwania: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Czas trwania: </w:t>
      </w:r>
      <w:r w:rsidRPr="00F773D3">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F773D3">
        <w:rPr>
          <w:rFonts w:ascii="Times New Roman" w:eastAsia="Times New Roman" w:hAnsi="Times New Roman" w:cs="Times New Roman"/>
          <w:sz w:val="24"/>
          <w:szCs w:val="24"/>
          <w:lang w:eastAsia="pl-PL"/>
        </w:rPr>
        <w:br/>
        <w:t xml:space="preserve">Warunki zamknięcia aukcji elektronicznej: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IV.2) KRYTERIA OCENY OFERT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IV.2.1) Kryteria oceny ofert: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IV.2.2) Kryteria</w:t>
      </w:r>
      <w:r w:rsidRPr="00F773D3">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Znaczenie</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Cena ofertowa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60,00</w:t>
            </w:r>
          </w:p>
        </w:tc>
      </w:tr>
      <w:tr w:rsidR="00F773D3" w:rsidRPr="00F773D3" w:rsidTr="00F773D3">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40,00</w:t>
            </w:r>
          </w:p>
        </w:tc>
      </w:tr>
    </w:tbl>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 xml:space="preserve">IV.2.3) Zastosowanie procedury, o której mowa w art. 24aa ust. 1 ustawy Pzp </w:t>
      </w:r>
      <w:r w:rsidRPr="00F773D3">
        <w:rPr>
          <w:rFonts w:ascii="Times New Roman" w:eastAsia="Times New Roman" w:hAnsi="Times New Roman" w:cs="Times New Roman"/>
          <w:sz w:val="24"/>
          <w:szCs w:val="24"/>
          <w:lang w:eastAsia="pl-PL"/>
        </w:rPr>
        <w:t xml:space="preserve">(przetarg nieograniczony) </w:t>
      </w:r>
      <w:r w:rsidRPr="00F773D3">
        <w:rPr>
          <w:rFonts w:ascii="Times New Roman" w:eastAsia="Times New Roman" w:hAnsi="Times New Roman" w:cs="Times New Roman"/>
          <w:sz w:val="24"/>
          <w:szCs w:val="24"/>
          <w:lang w:eastAsia="pl-PL"/>
        </w:rPr>
        <w:br/>
        <w:t xml:space="preserve">Tak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IV.3) Negocjacje z ogłoszeniem, dialog konkurencyjny, partnerstwo innowacyjne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IV.3.1) Informacje na temat negocjacji z ogłoszeniem</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Minimalne wymagania, które muszą spełniać wszystkie oferty: </w:t>
      </w:r>
      <w:r w:rsidRPr="00F773D3">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F773D3">
        <w:rPr>
          <w:rFonts w:ascii="Times New Roman" w:eastAsia="Times New Roman" w:hAnsi="Times New Roman" w:cs="Times New Roman"/>
          <w:sz w:val="24"/>
          <w:szCs w:val="24"/>
          <w:lang w:eastAsia="pl-PL"/>
        </w:rPr>
        <w:br/>
        <w:t xml:space="preserve">Przewidziany jest podział negocjacji na etapy w celu ograniczenia liczby ofert: </w:t>
      </w:r>
      <w:r w:rsidRPr="00F773D3">
        <w:rPr>
          <w:rFonts w:ascii="Times New Roman" w:eastAsia="Times New Roman" w:hAnsi="Times New Roman" w:cs="Times New Roman"/>
          <w:sz w:val="24"/>
          <w:szCs w:val="24"/>
          <w:lang w:eastAsia="pl-PL"/>
        </w:rPr>
        <w:br/>
        <w:t xml:space="preserve">Należy podać informacje na temat etapów negocjacji (w tym liczbę etapów):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lastRenderedPageBreak/>
        <w:t>IV.3.2) Informacje na temat dialogu konkurencyjnego</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Opis potrzeb i wymagań zamawiającego lub informacja o sposobie uzyskania tego opisu: </w:t>
      </w:r>
      <w:r w:rsidRPr="00F773D3">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F773D3">
        <w:rPr>
          <w:rFonts w:ascii="Times New Roman" w:eastAsia="Times New Roman" w:hAnsi="Times New Roman" w:cs="Times New Roman"/>
          <w:sz w:val="24"/>
          <w:szCs w:val="24"/>
          <w:lang w:eastAsia="pl-PL"/>
        </w:rPr>
        <w:br/>
        <w:t xml:space="preserve">Wstępny harmonogram postępowania: </w:t>
      </w:r>
      <w:r w:rsidRPr="00F773D3">
        <w:rPr>
          <w:rFonts w:ascii="Times New Roman" w:eastAsia="Times New Roman" w:hAnsi="Times New Roman" w:cs="Times New Roman"/>
          <w:sz w:val="24"/>
          <w:szCs w:val="24"/>
          <w:lang w:eastAsia="pl-PL"/>
        </w:rPr>
        <w:br/>
        <w:t xml:space="preserve">Podział dialogu na etapy w celu ograniczenia liczby rozwiązań: </w:t>
      </w:r>
      <w:r w:rsidRPr="00F773D3">
        <w:rPr>
          <w:rFonts w:ascii="Times New Roman" w:eastAsia="Times New Roman" w:hAnsi="Times New Roman" w:cs="Times New Roman"/>
          <w:sz w:val="24"/>
          <w:szCs w:val="24"/>
          <w:lang w:eastAsia="pl-PL"/>
        </w:rPr>
        <w:br/>
        <w:t xml:space="preserve">Należy podać informacje na temat etapów dialogu: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IV.3.3) Informacje na temat partnerstwa innowacyjnego</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F773D3">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F773D3">
        <w:rPr>
          <w:rFonts w:ascii="Times New Roman" w:eastAsia="Times New Roman" w:hAnsi="Times New Roman" w:cs="Times New Roman"/>
          <w:sz w:val="24"/>
          <w:szCs w:val="24"/>
          <w:lang w:eastAsia="pl-PL"/>
        </w:rPr>
        <w:br/>
        <w:t xml:space="preserve">Informacje dodatkowe: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IV.4) Licytacja elektroniczna </w:t>
      </w:r>
      <w:r w:rsidRPr="00F773D3">
        <w:rPr>
          <w:rFonts w:ascii="Times New Roman" w:eastAsia="Times New Roman" w:hAnsi="Times New Roman" w:cs="Times New Roman"/>
          <w:sz w:val="24"/>
          <w:szCs w:val="24"/>
          <w:lang w:eastAsia="pl-PL"/>
        </w:rPr>
        <w:br/>
        <w:t xml:space="preserve">Adres strony internetowej, na której będzie prowadzona licytacja elektroniczna: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Informacje o liczbie etapów licytacji elektronicznej i czasie ich trwania: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Czas trwania: </w:t>
      </w:r>
      <w:r w:rsidRPr="00F773D3">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Termin składania wniosków o dopuszczenie do udziału w licytacji elektronicznej: </w:t>
      </w:r>
      <w:r w:rsidRPr="00F773D3">
        <w:rPr>
          <w:rFonts w:ascii="Times New Roman" w:eastAsia="Times New Roman" w:hAnsi="Times New Roman" w:cs="Times New Roman"/>
          <w:sz w:val="24"/>
          <w:szCs w:val="24"/>
          <w:lang w:eastAsia="pl-PL"/>
        </w:rPr>
        <w:br/>
        <w:t xml:space="preserve">Data: godzina: </w:t>
      </w:r>
      <w:r w:rsidRPr="00F773D3">
        <w:rPr>
          <w:rFonts w:ascii="Times New Roman" w:eastAsia="Times New Roman" w:hAnsi="Times New Roman" w:cs="Times New Roman"/>
          <w:sz w:val="24"/>
          <w:szCs w:val="24"/>
          <w:lang w:eastAsia="pl-PL"/>
        </w:rPr>
        <w:br/>
        <w:t xml:space="preserve">Termin otwarcia licytacji elektronicznej: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Termin i warunki zamknięcia licytacji elektronicznej: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Istotne dla stron postanowienia, które zostaną wprowadzone do treści zawieranej umowy w sprawie zamówienia publicznego, albo ogólne warunki umowy, albo wzór umowy: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Wymagania dotyczące zabezpieczenia należytego wykonania umowy: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sz w:val="24"/>
          <w:szCs w:val="24"/>
          <w:lang w:eastAsia="pl-PL"/>
        </w:rPr>
        <w:t xml:space="preserve">Informacje dodatkowe: </w:t>
      </w:r>
    </w:p>
    <w:p w:rsidR="00F773D3" w:rsidRPr="00F773D3" w:rsidRDefault="00F773D3" w:rsidP="00F773D3">
      <w:pPr>
        <w:rPr>
          <w:rFonts w:ascii="Times New Roman" w:eastAsia="Times New Roman" w:hAnsi="Times New Roman" w:cs="Times New Roman"/>
          <w:sz w:val="24"/>
          <w:szCs w:val="24"/>
          <w:lang w:eastAsia="pl-PL"/>
        </w:rPr>
      </w:pPr>
      <w:r w:rsidRPr="00F773D3">
        <w:rPr>
          <w:rFonts w:ascii="Times New Roman" w:eastAsia="Times New Roman" w:hAnsi="Times New Roman" w:cs="Times New Roman"/>
          <w:b/>
          <w:bCs/>
          <w:sz w:val="24"/>
          <w:szCs w:val="24"/>
          <w:lang w:eastAsia="pl-PL"/>
        </w:rPr>
        <w:t>IV.5) ZMIANA UMOWY</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F773D3">
        <w:rPr>
          <w:rFonts w:ascii="Times New Roman" w:eastAsia="Times New Roman" w:hAnsi="Times New Roman" w:cs="Times New Roman"/>
          <w:sz w:val="24"/>
          <w:szCs w:val="24"/>
          <w:lang w:eastAsia="pl-PL"/>
        </w:rPr>
        <w:t xml:space="preserve"> Tak </w:t>
      </w:r>
      <w:r w:rsidRPr="00F773D3">
        <w:rPr>
          <w:rFonts w:ascii="Times New Roman" w:eastAsia="Times New Roman" w:hAnsi="Times New Roman" w:cs="Times New Roman"/>
          <w:sz w:val="24"/>
          <w:szCs w:val="24"/>
          <w:lang w:eastAsia="pl-PL"/>
        </w:rPr>
        <w:br/>
        <w:t xml:space="preserve">Należy wskazać zakres, charakter zmian oraz warunki wprowadzenia zmian: </w:t>
      </w:r>
      <w:r w:rsidRPr="00F773D3">
        <w:rPr>
          <w:rFonts w:ascii="Times New Roman" w:eastAsia="Times New Roman" w:hAnsi="Times New Roman" w:cs="Times New Roman"/>
          <w:sz w:val="24"/>
          <w:szCs w:val="24"/>
          <w:lang w:eastAsia="pl-PL"/>
        </w:rPr>
        <w:br/>
        <w:t xml:space="preserve">3. Zmiany umowy: 1) Strony mogą dokonywać zmiany terminu wykonania przedmiotu umowy 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konieczności wykonania robót dodatkowych, które wstrzymują lub opóźniają realizację przedmiotu umowy, c) wystąpienia opóźnienia w dokonaniu określonych czynności, zezwoleń, uzgodnień itp. do których właściwe organy są zobowiązane na mocy przepisów prawa, jeżeli okres załatwienia sprawy przekroczy okres przewidziany w przepisach prawa, o ile Wykonawca nie ponosi za to odpowiedzialności, d) odmowy wydania przez właściwe organy zezwoleń, uzgodnień itp. z przyczyn niezawinionych przez Wykonawcę, e) niemożności wykonania robót, gdy uprawniony organ nie dopuszcza do wykonania robót lub wstrzymuje wykonanie robót z przyczyn niezawinionych przez Wykonawcę. 2) Strony dopuszczają zmianę postanowień umowy w </w:t>
      </w:r>
      <w:r w:rsidRPr="00F773D3">
        <w:rPr>
          <w:rFonts w:ascii="Times New Roman" w:eastAsia="Times New Roman" w:hAnsi="Times New Roman" w:cs="Times New Roman"/>
          <w:sz w:val="24"/>
          <w:szCs w:val="24"/>
          <w:lang w:eastAsia="pl-PL"/>
        </w:rPr>
        <w:lastRenderedPageBreak/>
        <w:t xml:space="preserve">stosunku do treści oferty Wykonawcy poprzez zmianę sposobu wykonania przedmiotu umowy lub zmianę wynagrodzenia lub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i o ile nie powodują zwiększenia wynagrodzenia Wykonawcy a pozwolą na zaoszczędzanie kosztów realizacji lub skrócenia terminu realizacji lub obniżenia kosztów eksploatacji lub uzyskania lepszej jakości robót, c) zmian technologicznych, korzystnych dla Zamawiającego, pod warunkiem, że są spowodowane: </w:t>
      </w:r>
      <w:r w:rsidRPr="00F773D3">
        <w:rPr>
          <w:rFonts w:ascii="Times New Roman" w:eastAsia="Times New Roman" w:hAnsi="Times New Roman" w:cs="Times New Roman"/>
          <w:sz w:val="24"/>
          <w:szCs w:val="24"/>
          <w:lang w:eastAsia="pl-PL"/>
        </w:rPr>
        <w:sym w:font="Symbol" w:char="F0FC"/>
      </w:r>
      <w:r w:rsidRPr="00F773D3">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obniżenia kosztów eksploatacji lub uzyskanie lepszej jakości wykonanych robót, </w:t>
      </w:r>
      <w:r w:rsidRPr="00F773D3">
        <w:rPr>
          <w:rFonts w:ascii="Times New Roman" w:eastAsia="Times New Roman" w:hAnsi="Times New Roman" w:cs="Times New Roman"/>
          <w:sz w:val="24"/>
          <w:szCs w:val="24"/>
          <w:lang w:eastAsia="pl-PL"/>
        </w:rPr>
        <w:sym w:font="Symbol" w:char="F0FC"/>
      </w:r>
      <w:r w:rsidRPr="00F773D3">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lub części robót.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IV.6) INFORMACJE ADMINISTRACYJNE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IV.6.1) Sposób udostępniania informacji o charakterze poufnym </w:t>
      </w:r>
      <w:r w:rsidRPr="00F773D3">
        <w:rPr>
          <w:rFonts w:ascii="Times New Roman" w:eastAsia="Times New Roman" w:hAnsi="Times New Roman" w:cs="Times New Roman"/>
          <w:i/>
          <w:iCs/>
          <w:sz w:val="24"/>
          <w:szCs w:val="24"/>
          <w:lang w:eastAsia="pl-PL"/>
        </w:rPr>
        <w:t xml:space="preserve">(jeżeli dotyczy):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Środki służące ochronie informacji o charakterze poufnym</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F773D3">
        <w:rPr>
          <w:rFonts w:ascii="Times New Roman" w:eastAsia="Times New Roman" w:hAnsi="Times New Roman" w:cs="Times New Roman"/>
          <w:sz w:val="24"/>
          <w:szCs w:val="24"/>
          <w:lang w:eastAsia="pl-PL"/>
        </w:rPr>
        <w:br/>
        <w:t xml:space="preserve">Data: 2020-07-16, godzina: 08:00, </w:t>
      </w:r>
      <w:r w:rsidRPr="00F773D3">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F773D3">
        <w:rPr>
          <w:rFonts w:ascii="Times New Roman" w:eastAsia="Times New Roman" w:hAnsi="Times New Roman" w:cs="Times New Roman"/>
          <w:sz w:val="24"/>
          <w:szCs w:val="24"/>
          <w:lang w:eastAsia="pl-PL"/>
        </w:rPr>
        <w:br/>
        <w:t xml:space="preserve">Nie </w:t>
      </w:r>
      <w:r w:rsidRPr="00F773D3">
        <w:rPr>
          <w:rFonts w:ascii="Times New Roman" w:eastAsia="Times New Roman" w:hAnsi="Times New Roman" w:cs="Times New Roman"/>
          <w:sz w:val="24"/>
          <w:szCs w:val="24"/>
          <w:lang w:eastAsia="pl-PL"/>
        </w:rPr>
        <w:br/>
        <w:t xml:space="preserve">Wskazać powody: </w:t>
      </w:r>
      <w:r w:rsidRPr="00F773D3">
        <w:rPr>
          <w:rFonts w:ascii="Times New Roman" w:eastAsia="Times New Roman" w:hAnsi="Times New Roman" w:cs="Times New Roman"/>
          <w:sz w:val="24"/>
          <w:szCs w:val="24"/>
          <w:lang w:eastAsia="pl-PL"/>
        </w:rPr>
        <w:br/>
      </w:r>
      <w:bookmarkStart w:id="0" w:name="_GoBack"/>
      <w:bookmarkEnd w:id="0"/>
      <w:r w:rsidRPr="00F773D3">
        <w:rPr>
          <w:rFonts w:ascii="Times New Roman" w:eastAsia="Times New Roman" w:hAnsi="Times New Roman" w:cs="Times New Roman"/>
          <w:sz w:val="24"/>
          <w:szCs w:val="24"/>
          <w:lang w:eastAsia="pl-PL"/>
        </w:rPr>
        <w:t xml:space="preserve">Język lub języki, w jakich mogą być sporządzane oferty lub wnioski o dopuszczenie do udziału w postępowaniu </w:t>
      </w:r>
      <w:r w:rsidRPr="00F773D3">
        <w:rPr>
          <w:rFonts w:ascii="Times New Roman" w:eastAsia="Times New Roman" w:hAnsi="Times New Roman" w:cs="Times New Roman"/>
          <w:sz w:val="24"/>
          <w:szCs w:val="24"/>
          <w:lang w:eastAsia="pl-PL"/>
        </w:rPr>
        <w:br/>
        <w:t xml:space="preserve">&gt; polski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 xml:space="preserve">IV.6.3) Termin związania ofertą: </w:t>
      </w:r>
      <w:r w:rsidRPr="00F773D3">
        <w:rPr>
          <w:rFonts w:ascii="Times New Roman" w:eastAsia="Times New Roman" w:hAnsi="Times New Roman" w:cs="Times New Roman"/>
          <w:sz w:val="24"/>
          <w:szCs w:val="24"/>
          <w:lang w:eastAsia="pl-PL"/>
        </w:rPr>
        <w:t xml:space="preserve">do: okres w dniach: 30 (od ostatecznego terminu składania ofert)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r w:rsidRPr="00F773D3">
        <w:rPr>
          <w:rFonts w:ascii="Times New Roman" w:eastAsia="Times New Roman" w:hAnsi="Times New Roman" w:cs="Times New Roman"/>
          <w:b/>
          <w:bCs/>
          <w:sz w:val="24"/>
          <w:szCs w:val="24"/>
          <w:lang w:eastAsia="pl-PL"/>
        </w:rPr>
        <w:t>IV.6.5) Informacje dodatkowe:</w:t>
      </w:r>
      <w:r w:rsidRPr="00F773D3">
        <w:rPr>
          <w:rFonts w:ascii="Times New Roman" w:eastAsia="Times New Roman" w:hAnsi="Times New Roman" w:cs="Times New Roman"/>
          <w:sz w:val="24"/>
          <w:szCs w:val="24"/>
          <w:lang w:eastAsia="pl-PL"/>
        </w:rPr>
        <w:t xml:space="preserve"> </w:t>
      </w:r>
      <w:r w:rsidRPr="00F773D3">
        <w:rPr>
          <w:rFonts w:ascii="Times New Roman" w:eastAsia="Times New Roman" w:hAnsi="Times New Roman" w:cs="Times New Roman"/>
          <w:sz w:val="24"/>
          <w:szCs w:val="24"/>
          <w:lang w:eastAsia="pl-PL"/>
        </w:rPr>
        <w:br/>
      </w:r>
    </w:p>
    <w:sectPr w:rsidR="00F773D3" w:rsidRPr="00F773D3"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26377D"/>
    <w:rsid w:val="00317E7F"/>
    <w:rsid w:val="0043407D"/>
    <w:rsid w:val="00455416"/>
    <w:rsid w:val="004E6EC7"/>
    <w:rsid w:val="00571657"/>
    <w:rsid w:val="0080454B"/>
    <w:rsid w:val="00836673"/>
    <w:rsid w:val="00837685"/>
    <w:rsid w:val="009255DC"/>
    <w:rsid w:val="009962B5"/>
    <w:rsid w:val="00A557B8"/>
    <w:rsid w:val="00B505C9"/>
    <w:rsid w:val="00B6240B"/>
    <w:rsid w:val="00C530B4"/>
    <w:rsid w:val="00C769A2"/>
    <w:rsid w:val="00CE25B3"/>
    <w:rsid w:val="00DA69A6"/>
    <w:rsid w:val="00DD1010"/>
    <w:rsid w:val="00E547FE"/>
    <w:rsid w:val="00F773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5BDA-C54B-4BC4-A33F-632A188F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6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1576">
      <w:bodyDiv w:val="1"/>
      <w:marLeft w:val="0"/>
      <w:marRight w:val="0"/>
      <w:marTop w:val="0"/>
      <w:marBottom w:val="0"/>
      <w:divBdr>
        <w:top w:val="none" w:sz="0" w:space="0" w:color="auto"/>
        <w:left w:val="none" w:sz="0" w:space="0" w:color="auto"/>
        <w:bottom w:val="none" w:sz="0" w:space="0" w:color="auto"/>
        <w:right w:val="none" w:sz="0" w:space="0" w:color="auto"/>
      </w:divBdr>
      <w:divsChild>
        <w:div w:id="1031996110">
          <w:marLeft w:val="0"/>
          <w:marRight w:val="0"/>
          <w:marTop w:val="0"/>
          <w:marBottom w:val="0"/>
          <w:divBdr>
            <w:top w:val="none" w:sz="0" w:space="0" w:color="auto"/>
            <w:left w:val="none" w:sz="0" w:space="0" w:color="auto"/>
            <w:bottom w:val="none" w:sz="0" w:space="0" w:color="auto"/>
            <w:right w:val="none" w:sz="0" w:space="0" w:color="auto"/>
          </w:divBdr>
          <w:divsChild>
            <w:div w:id="33970314">
              <w:marLeft w:val="0"/>
              <w:marRight w:val="0"/>
              <w:marTop w:val="0"/>
              <w:marBottom w:val="0"/>
              <w:divBdr>
                <w:top w:val="none" w:sz="0" w:space="0" w:color="auto"/>
                <w:left w:val="none" w:sz="0" w:space="0" w:color="auto"/>
                <w:bottom w:val="none" w:sz="0" w:space="0" w:color="auto"/>
                <w:right w:val="none" w:sz="0" w:space="0" w:color="auto"/>
              </w:divBdr>
              <w:divsChild>
                <w:div w:id="1113935724">
                  <w:marLeft w:val="0"/>
                  <w:marRight w:val="0"/>
                  <w:marTop w:val="0"/>
                  <w:marBottom w:val="0"/>
                  <w:divBdr>
                    <w:top w:val="none" w:sz="0" w:space="0" w:color="auto"/>
                    <w:left w:val="none" w:sz="0" w:space="0" w:color="auto"/>
                    <w:bottom w:val="none" w:sz="0" w:space="0" w:color="auto"/>
                    <w:right w:val="none" w:sz="0" w:space="0" w:color="auto"/>
                  </w:divBdr>
                </w:div>
                <w:div w:id="1951427923">
                  <w:marLeft w:val="0"/>
                  <w:marRight w:val="0"/>
                  <w:marTop w:val="0"/>
                  <w:marBottom w:val="0"/>
                  <w:divBdr>
                    <w:top w:val="none" w:sz="0" w:space="0" w:color="auto"/>
                    <w:left w:val="none" w:sz="0" w:space="0" w:color="auto"/>
                    <w:bottom w:val="none" w:sz="0" w:space="0" w:color="auto"/>
                    <w:right w:val="none" w:sz="0" w:space="0" w:color="auto"/>
                  </w:divBdr>
                </w:div>
                <w:div w:id="23335575">
                  <w:marLeft w:val="0"/>
                  <w:marRight w:val="0"/>
                  <w:marTop w:val="0"/>
                  <w:marBottom w:val="0"/>
                  <w:divBdr>
                    <w:top w:val="none" w:sz="0" w:space="0" w:color="auto"/>
                    <w:left w:val="none" w:sz="0" w:space="0" w:color="auto"/>
                    <w:bottom w:val="none" w:sz="0" w:space="0" w:color="auto"/>
                    <w:right w:val="none" w:sz="0" w:space="0" w:color="auto"/>
                  </w:divBdr>
                  <w:divsChild>
                    <w:div w:id="533423491">
                      <w:marLeft w:val="0"/>
                      <w:marRight w:val="0"/>
                      <w:marTop w:val="0"/>
                      <w:marBottom w:val="0"/>
                      <w:divBdr>
                        <w:top w:val="none" w:sz="0" w:space="0" w:color="auto"/>
                        <w:left w:val="none" w:sz="0" w:space="0" w:color="auto"/>
                        <w:bottom w:val="none" w:sz="0" w:space="0" w:color="auto"/>
                        <w:right w:val="none" w:sz="0" w:space="0" w:color="auto"/>
                      </w:divBdr>
                    </w:div>
                  </w:divsChild>
                </w:div>
                <w:div w:id="1163470711">
                  <w:marLeft w:val="0"/>
                  <w:marRight w:val="0"/>
                  <w:marTop w:val="0"/>
                  <w:marBottom w:val="0"/>
                  <w:divBdr>
                    <w:top w:val="none" w:sz="0" w:space="0" w:color="auto"/>
                    <w:left w:val="none" w:sz="0" w:space="0" w:color="auto"/>
                    <w:bottom w:val="none" w:sz="0" w:space="0" w:color="auto"/>
                    <w:right w:val="none" w:sz="0" w:space="0" w:color="auto"/>
                  </w:divBdr>
                  <w:divsChild>
                    <w:div w:id="687831290">
                      <w:marLeft w:val="0"/>
                      <w:marRight w:val="0"/>
                      <w:marTop w:val="0"/>
                      <w:marBottom w:val="0"/>
                      <w:divBdr>
                        <w:top w:val="none" w:sz="0" w:space="0" w:color="auto"/>
                        <w:left w:val="none" w:sz="0" w:space="0" w:color="auto"/>
                        <w:bottom w:val="none" w:sz="0" w:space="0" w:color="auto"/>
                        <w:right w:val="none" w:sz="0" w:space="0" w:color="auto"/>
                      </w:divBdr>
                    </w:div>
                  </w:divsChild>
                </w:div>
                <w:div w:id="1803424653">
                  <w:marLeft w:val="0"/>
                  <w:marRight w:val="0"/>
                  <w:marTop w:val="0"/>
                  <w:marBottom w:val="0"/>
                  <w:divBdr>
                    <w:top w:val="none" w:sz="0" w:space="0" w:color="auto"/>
                    <w:left w:val="none" w:sz="0" w:space="0" w:color="auto"/>
                    <w:bottom w:val="none" w:sz="0" w:space="0" w:color="auto"/>
                    <w:right w:val="none" w:sz="0" w:space="0" w:color="auto"/>
                  </w:divBdr>
                  <w:divsChild>
                    <w:div w:id="123810934">
                      <w:marLeft w:val="0"/>
                      <w:marRight w:val="0"/>
                      <w:marTop w:val="0"/>
                      <w:marBottom w:val="0"/>
                      <w:divBdr>
                        <w:top w:val="none" w:sz="0" w:space="0" w:color="auto"/>
                        <w:left w:val="none" w:sz="0" w:space="0" w:color="auto"/>
                        <w:bottom w:val="none" w:sz="0" w:space="0" w:color="auto"/>
                        <w:right w:val="none" w:sz="0" w:space="0" w:color="auto"/>
                      </w:divBdr>
                    </w:div>
                    <w:div w:id="417289413">
                      <w:marLeft w:val="0"/>
                      <w:marRight w:val="0"/>
                      <w:marTop w:val="0"/>
                      <w:marBottom w:val="0"/>
                      <w:divBdr>
                        <w:top w:val="none" w:sz="0" w:space="0" w:color="auto"/>
                        <w:left w:val="none" w:sz="0" w:space="0" w:color="auto"/>
                        <w:bottom w:val="none" w:sz="0" w:space="0" w:color="auto"/>
                        <w:right w:val="none" w:sz="0" w:space="0" w:color="auto"/>
                      </w:divBdr>
                    </w:div>
                    <w:div w:id="697319836">
                      <w:marLeft w:val="0"/>
                      <w:marRight w:val="0"/>
                      <w:marTop w:val="0"/>
                      <w:marBottom w:val="0"/>
                      <w:divBdr>
                        <w:top w:val="none" w:sz="0" w:space="0" w:color="auto"/>
                        <w:left w:val="none" w:sz="0" w:space="0" w:color="auto"/>
                        <w:bottom w:val="none" w:sz="0" w:space="0" w:color="auto"/>
                        <w:right w:val="none" w:sz="0" w:space="0" w:color="auto"/>
                      </w:divBdr>
                    </w:div>
                    <w:div w:id="474032904">
                      <w:marLeft w:val="0"/>
                      <w:marRight w:val="0"/>
                      <w:marTop w:val="0"/>
                      <w:marBottom w:val="0"/>
                      <w:divBdr>
                        <w:top w:val="none" w:sz="0" w:space="0" w:color="auto"/>
                        <w:left w:val="none" w:sz="0" w:space="0" w:color="auto"/>
                        <w:bottom w:val="none" w:sz="0" w:space="0" w:color="auto"/>
                        <w:right w:val="none" w:sz="0" w:space="0" w:color="auto"/>
                      </w:divBdr>
                    </w:div>
                  </w:divsChild>
                </w:div>
                <w:div w:id="789471831">
                  <w:marLeft w:val="0"/>
                  <w:marRight w:val="0"/>
                  <w:marTop w:val="0"/>
                  <w:marBottom w:val="0"/>
                  <w:divBdr>
                    <w:top w:val="none" w:sz="0" w:space="0" w:color="auto"/>
                    <w:left w:val="none" w:sz="0" w:space="0" w:color="auto"/>
                    <w:bottom w:val="none" w:sz="0" w:space="0" w:color="auto"/>
                    <w:right w:val="none" w:sz="0" w:space="0" w:color="auto"/>
                  </w:divBdr>
                  <w:divsChild>
                    <w:div w:id="256449006">
                      <w:marLeft w:val="0"/>
                      <w:marRight w:val="0"/>
                      <w:marTop w:val="0"/>
                      <w:marBottom w:val="0"/>
                      <w:divBdr>
                        <w:top w:val="none" w:sz="0" w:space="0" w:color="auto"/>
                        <w:left w:val="none" w:sz="0" w:space="0" w:color="auto"/>
                        <w:bottom w:val="none" w:sz="0" w:space="0" w:color="auto"/>
                        <w:right w:val="none" w:sz="0" w:space="0" w:color="auto"/>
                      </w:divBdr>
                    </w:div>
                    <w:div w:id="1550648366">
                      <w:marLeft w:val="0"/>
                      <w:marRight w:val="0"/>
                      <w:marTop w:val="0"/>
                      <w:marBottom w:val="0"/>
                      <w:divBdr>
                        <w:top w:val="none" w:sz="0" w:space="0" w:color="auto"/>
                        <w:left w:val="none" w:sz="0" w:space="0" w:color="auto"/>
                        <w:bottom w:val="none" w:sz="0" w:space="0" w:color="auto"/>
                        <w:right w:val="none" w:sz="0" w:space="0" w:color="auto"/>
                      </w:divBdr>
                    </w:div>
                    <w:div w:id="1682510796">
                      <w:marLeft w:val="0"/>
                      <w:marRight w:val="0"/>
                      <w:marTop w:val="0"/>
                      <w:marBottom w:val="0"/>
                      <w:divBdr>
                        <w:top w:val="none" w:sz="0" w:space="0" w:color="auto"/>
                        <w:left w:val="none" w:sz="0" w:space="0" w:color="auto"/>
                        <w:bottom w:val="none" w:sz="0" w:space="0" w:color="auto"/>
                        <w:right w:val="none" w:sz="0" w:space="0" w:color="auto"/>
                      </w:divBdr>
                    </w:div>
                    <w:div w:id="278076501">
                      <w:marLeft w:val="0"/>
                      <w:marRight w:val="0"/>
                      <w:marTop w:val="0"/>
                      <w:marBottom w:val="0"/>
                      <w:divBdr>
                        <w:top w:val="none" w:sz="0" w:space="0" w:color="auto"/>
                        <w:left w:val="none" w:sz="0" w:space="0" w:color="auto"/>
                        <w:bottom w:val="none" w:sz="0" w:space="0" w:color="auto"/>
                        <w:right w:val="none" w:sz="0" w:space="0" w:color="auto"/>
                      </w:divBdr>
                    </w:div>
                    <w:div w:id="189727826">
                      <w:marLeft w:val="0"/>
                      <w:marRight w:val="0"/>
                      <w:marTop w:val="0"/>
                      <w:marBottom w:val="0"/>
                      <w:divBdr>
                        <w:top w:val="none" w:sz="0" w:space="0" w:color="auto"/>
                        <w:left w:val="none" w:sz="0" w:space="0" w:color="auto"/>
                        <w:bottom w:val="none" w:sz="0" w:space="0" w:color="auto"/>
                        <w:right w:val="none" w:sz="0" w:space="0" w:color="auto"/>
                      </w:divBdr>
                    </w:div>
                    <w:div w:id="896630438">
                      <w:marLeft w:val="0"/>
                      <w:marRight w:val="0"/>
                      <w:marTop w:val="0"/>
                      <w:marBottom w:val="0"/>
                      <w:divBdr>
                        <w:top w:val="none" w:sz="0" w:space="0" w:color="auto"/>
                        <w:left w:val="none" w:sz="0" w:space="0" w:color="auto"/>
                        <w:bottom w:val="none" w:sz="0" w:space="0" w:color="auto"/>
                        <w:right w:val="none" w:sz="0" w:space="0" w:color="auto"/>
                      </w:divBdr>
                    </w:div>
                    <w:div w:id="1587613455">
                      <w:marLeft w:val="0"/>
                      <w:marRight w:val="0"/>
                      <w:marTop w:val="0"/>
                      <w:marBottom w:val="0"/>
                      <w:divBdr>
                        <w:top w:val="none" w:sz="0" w:space="0" w:color="auto"/>
                        <w:left w:val="none" w:sz="0" w:space="0" w:color="auto"/>
                        <w:bottom w:val="none" w:sz="0" w:space="0" w:color="auto"/>
                        <w:right w:val="none" w:sz="0" w:space="0" w:color="auto"/>
                      </w:divBdr>
                    </w:div>
                  </w:divsChild>
                </w:div>
                <w:div w:id="419527565">
                  <w:marLeft w:val="0"/>
                  <w:marRight w:val="0"/>
                  <w:marTop w:val="0"/>
                  <w:marBottom w:val="0"/>
                  <w:divBdr>
                    <w:top w:val="none" w:sz="0" w:space="0" w:color="auto"/>
                    <w:left w:val="none" w:sz="0" w:space="0" w:color="auto"/>
                    <w:bottom w:val="none" w:sz="0" w:space="0" w:color="auto"/>
                    <w:right w:val="none" w:sz="0" w:space="0" w:color="auto"/>
                  </w:divBdr>
                  <w:divsChild>
                    <w:div w:id="1161505099">
                      <w:marLeft w:val="0"/>
                      <w:marRight w:val="0"/>
                      <w:marTop w:val="0"/>
                      <w:marBottom w:val="0"/>
                      <w:divBdr>
                        <w:top w:val="none" w:sz="0" w:space="0" w:color="auto"/>
                        <w:left w:val="none" w:sz="0" w:space="0" w:color="auto"/>
                        <w:bottom w:val="none" w:sz="0" w:space="0" w:color="auto"/>
                        <w:right w:val="none" w:sz="0" w:space="0" w:color="auto"/>
                      </w:divBdr>
                    </w:div>
                    <w:div w:id="1148547020">
                      <w:marLeft w:val="0"/>
                      <w:marRight w:val="0"/>
                      <w:marTop w:val="0"/>
                      <w:marBottom w:val="0"/>
                      <w:divBdr>
                        <w:top w:val="none" w:sz="0" w:space="0" w:color="auto"/>
                        <w:left w:val="none" w:sz="0" w:space="0" w:color="auto"/>
                        <w:bottom w:val="none" w:sz="0" w:space="0" w:color="auto"/>
                        <w:right w:val="none" w:sz="0" w:space="0" w:color="auto"/>
                      </w:divBdr>
                    </w:div>
                  </w:divsChild>
                </w:div>
                <w:div w:id="235021595">
                  <w:marLeft w:val="0"/>
                  <w:marRight w:val="0"/>
                  <w:marTop w:val="0"/>
                  <w:marBottom w:val="0"/>
                  <w:divBdr>
                    <w:top w:val="none" w:sz="0" w:space="0" w:color="auto"/>
                    <w:left w:val="none" w:sz="0" w:space="0" w:color="auto"/>
                    <w:bottom w:val="none" w:sz="0" w:space="0" w:color="auto"/>
                    <w:right w:val="none" w:sz="0" w:space="0" w:color="auto"/>
                  </w:divBdr>
                  <w:divsChild>
                    <w:div w:id="1952473555">
                      <w:marLeft w:val="0"/>
                      <w:marRight w:val="0"/>
                      <w:marTop w:val="0"/>
                      <w:marBottom w:val="0"/>
                      <w:divBdr>
                        <w:top w:val="none" w:sz="0" w:space="0" w:color="auto"/>
                        <w:left w:val="none" w:sz="0" w:space="0" w:color="auto"/>
                        <w:bottom w:val="none" w:sz="0" w:space="0" w:color="auto"/>
                        <w:right w:val="none" w:sz="0" w:space="0" w:color="auto"/>
                      </w:divBdr>
                    </w:div>
                    <w:div w:id="33578891">
                      <w:marLeft w:val="0"/>
                      <w:marRight w:val="0"/>
                      <w:marTop w:val="0"/>
                      <w:marBottom w:val="0"/>
                      <w:divBdr>
                        <w:top w:val="none" w:sz="0" w:space="0" w:color="auto"/>
                        <w:left w:val="none" w:sz="0" w:space="0" w:color="auto"/>
                        <w:bottom w:val="none" w:sz="0" w:space="0" w:color="auto"/>
                        <w:right w:val="none" w:sz="0" w:space="0" w:color="auto"/>
                      </w:divBdr>
                    </w:div>
                    <w:div w:id="1961840004">
                      <w:marLeft w:val="0"/>
                      <w:marRight w:val="0"/>
                      <w:marTop w:val="0"/>
                      <w:marBottom w:val="0"/>
                      <w:divBdr>
                        <w:top w:val="none" w:sz="0" w:space="0" w:color="auto"/>
                        <w:left w:val="none" w:sz="0" w:space="0" w:color="auto"/>
                        <w:bottom w:val="none" w:sz="0" w:space="0" w:color="auto"/>
                        <w:right w:val="none" w:sz="0" w:space="0" w:color="auto"/>
                      </w:divBdr>
                    </w:div>
                    <w:div w:id="1927231515">
                      <w:marLeft w:val="0"/>
                      <w:marRight w:val="0"/>
                      <w:marTop w:val="0"/>
                      <w:marBottom w:val="0"/>
                      <w:divBdr>
                        <w:top w:val="none" w:sz="0" w:space="0" w:color="auto"/>
                        <w:left w:val="none" w:sz="0" w:space="0" w:color="auto"/>
                        <w:bottom w:val="none" w:sz="0" w:space="0" w:color="auto"/>
                        <w:right w:val="none" w:sz="0" w:space="0" w:color="auto"/>
                      </w:divBdr>
                    </w:div>
                  </w:divsChild>
                </w:div>
                <w:div w:id="50159885">
                  <w:marLeft w:val="0"/>
                  <w:marRight w:val="0"/>
                  <w:marTop w:val="0"/>
                  <w:marBottom w:val="0"/>
                  <w:divBdr>
                    <w:top w:val="none" w:sz="0" w:space="0" w:color="auto"/>
                    <w:left w:val="none" w:sz="0" w:space="0" w:color="auto"/>
                    <w:bottom w:val="none" w:sz="0" w:space="0" w:color="auto"/>
                    <w:right w:val="none" w:sz="0" w:space="0" w:color="auto"/>
                  </w:divBdr>
                  <w:divsChild>
                    <w:div w:id="357584257">
                      <w:marLeft w:val="0"/>
                      <w:marRight w:val="0"/>
                      <w:marTop w:val="0"/>
                      <w:marBottom w:val="0"/>
                      <w:divBdr>
                        <w:top w:val="none" w:sz="0" w:space="0" w:color="auto"/>
                        <w:left w:val="none" w:sz="0" w:space="0" w:color="auto"/>
                        <w:bottom w:val="none" w:sz="0" w:space="0" w:color="auto"/>
                        <w:right w:val="none" w:sz="0" w:space="0" w:color="auto"/>
                      </w:divBdr>
                    </w:div>
                    <w:div w:id="1949580085">
                      <w:marLeft w:val="0"/>
                      <w:marRight w:val="0"/>
                      <w:marTop w:val="0"/>
                      <w:marBottom w:val="0"/>
                      <w:divBdr>
                        <w:top w:val="none" w:sz="0" w:space="0" w:color="auto"/>
                        <w:left w:val="none" w:sz="0" w:space="0" w:color="auto"/>
                        <w:bottom w:val="none" w:sz="0" w:space="0" w:color="auto"/>
                        <w:right w:val="none" w:sz="0" w:space="0" w:color="auto"/>
                      </w:divBdr>
                    </w:div>
                    <w:div w:id="94907653">
                      <w:marLeft w:val="0"/>
                      <w:marRight w:val="0"/>
                      <w:marTop w:val="0"/>
                      <w:marBottom w:val="0"/>
                      <w:divBdr>
                        <w:top w:val="none" w:sz="0" w:space="0" w:color="auto"/>
                        <w:left w:val="none" w:sz="0" w:space="0" w:color="auto"/>
                        <w:bottom w:val="none" w:sz="0" w:space="0" w:color="auto"/>
                        <w:right w:val="none" w:sz="0" w:space="0" w:color="auto"/>
                      </w:divBdr>
                    </w:div>
                    <w:div w:id="1081441810">
                      <w:marLeft w:val="0"/>
                      <w:marRight w:val="0"/>
                      <w:marTop w:val="0"/>
                      <w:marBottom w:val="0"/>
                      <w:divBdr>
                        <w:top w:val="none" w:sz="0" w:space="0" w:color="auto"/>
                        <w:left w:val="none" w:sz="0" w:space="0" w:color="auto"/>
                        <w:bottom w:val="none" w:sz="0" w:space="0" w:color="auto"/>
                        <w:right w:val="none" w:sz="0" w:space="0" w:color="auto"/>
                      </w:divBdr>
                    </w:div>
                    <w:div w:id="835075370">
                      <w:marLeft w:val="0"/>
                      <w:marRight w:val="0"/>
                      <w:marTop w:val="0"/>
                      <w:marBottom w:val="0"/>
                      <w:divBdr>
                        <w:top w:val="none" w:sz="0" w:space="0" w:color="auto"/>
                        <w:left w:val="none" w:sz="0" w:space="0" w:color="auto"/>
                        <w:bottom w:val="none" w:sz="0" w:space="0" w:color="auto"/>
                        <w:right w:val="none" w:sz="0" w:space="0" w:color="auto"/>
                      </w:divBdr>
                    </w:div>
                    <w:div w:id="253250396">
                      <w:marLeft w:val="0"/>
                      <w:marRight w:val="0"/>
                      <w:marTop w:val="0"/>
                      <w:marBottom w:val="0"/>
                      <w:divBdr>
                        <w:top w:val="none" w:sz="0" w:space="0" w:color="auto"/>
                        <w:left w:val="none" w:sz="0" w:space="0" w:color="auto"/>
                        <w:bottom w:val="none" w:sz="0" w:space="0" w:color="auto"/>
                        <w:right w:val="none" w:sz="0" w:space="0" w:color="auto"/>
                      </w:divBdr>
                    </w:div>
                    <w:div w:id="608926901">
                      <w:marLeft w:val="0"/>
                      <w:marRight w:val="0"/>
                      <w:marTop w:val="0"/>
                      <w:marBottom w:val="0"/>
                      <w:divBdr>
                        <w:top w:val="none" w:sz="0" w:space="0" w:color="auto"/>
                        <w:left w:val="none" w:sz="0" w:space="0" w:color="auto"/>
                        <w:bottom w:val="none" w:sz="0" w:space="0" w:color="auto"/>
                        <w:right w:val="none" w:sz="0" w:space="0" w:color="auto"/>
                      </w:divBdr>
                    </w:div>
                    <w:div w:id="1374845490">
                      <w:marLeft w:val="0"/>
                      <w:marRight w:val="0"/>
                      <w:marTop w:val="0"/>
                      <w:marBottom w:val="0"/>
                      <w:divBdr>
                        <w:top w:val="none" w:sz="0" w:space="0" w:color="auto"/>
                        <w:left w:val="none" w:sz="0" w:space="0" w:color="auto"/>
                        <w:bottom w:val="none" w:sz="0" w:space="0" w:color="auto"/>
                        <w:right w:val="none" w:sz="0" w:space="0" w:color="auto"/>
                      </w:divBdr>
                    </w:div>
                  </w:divsChild>
                </w:div>
                <w:div w:id="11239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483818">
      <w:bodyDiv w:val="1"/>
      <w:marLeft w:val="0"/>
      <w:marRight w:val="0"/>
      <w:marTop w:val="0"/>
      <w:marBottom w:val="0"/>
      <w:divBdr>
        <w:top w:val="none" w:sz="0" w:space="0" w:color="auto"/>
        <w:left w:val="none" w:sz="0" w:space="0" w:color="auto"/>
        <w:bottom w:val="none" w:sz="0" w:space="0" w:color="auto"/>
        <w:right w:val="none" w:sz="0" w:space="0" w:color="auto"/>
      </w:divBdr>
      <w:divsChild>
        <w:div w:id="259488117">
          <w:marLeft w:val="0"/>
          <w:marRight w:val="0"/>
          <w:marTop w:val="0"/>
          <w:marBottom w:val="0"/>
          <w:divBdr>
            <w:top w:val="none" w:sz="0" w:space="0" w:color="auto"/>
            <w:left w:val="none" w:sz="0" w:space="0" w:color="auto"/>
            <w:bottom w:val="none" w:sz="0" w:space="0" w:color="auto"/>
            <w:right w:val="none" w:sz="0" w:space="0" w:color="auto"/>
          </w:divBdr>
          <w:divsChild>
            <w:div w:id="1281569360">
              <w:marLeft w:val="0"/>
              <w:marRight w:val="0"/>
              <w:marTop w:val="0"/>
              <w:marBottom w:val="0"/>
              <w:divBdr>
                <w:top w:val="none" w:sz="0" w:space="0" w:color="auto"/>
                <w:left w:val="none" w:sz="0" w:space="0" w:color="auto"/>
                <w:bottom w:val="none" w:sz="0" w:space="0" w:color="auto"/>
                <w:right w:val="none" w:sz="0" w:space="0" w:color="auto"/>
              </w:divBdr>
              <w:divsChild>
                <w:div w:id="855192773">
                  <w:marLeft w:val="0"/>
                  <w:marRight w:val="0"/>
                  <w:marTop w:val="0"/>
                  <w:marBottom w:val="0"/>
                  <w:divBdr>
                    <w:top w:val="none" w:sz="0" w:space="0" w:color="auto"/>
                    <w:left w:val="none" w:sz="0" w:space="0" w:color="auto"/>
                    <w:bottom w:val="none" w:sz="0" w:space="0" w:color="auto"/>
                    <w:right w:val="none" w:sz="0" w:space="0" w:color="auto"/>
                  </w:divBdr>
                </w:div>
                <w:div w:id="2048721358">
                  <w:marLeft w:val="0"/>
                  <w:marRight w:val="0"/>
                  <w:marTop w:val="0"/>
                  <w:marBottom w:val="0"/>
                  <w:divBdr>
                    <w:top w:val="none" w:sz="0" w:space="0" w:color="auto"/>
                    <w:left w:val="none" w:sz="0" w:space="0" w:color="auto"/>
                    <w:bottom w:val="none" w:sz="0" w:space="0" w:color="auto"/>
                    <w:right w:val="none" w:sz="0" w:space="0" w:color="auto"/>
                  </w:divBdr>
                </w:div>
                <w:div w:id="604312621">
                  <w:marLeft w:val="0"/>
                  <w:marRight w:val="0"/>
                  <w:marTop w:val="0"/>
                  <w:marBottom w:val="0"/>
                  <w:divBdr>
                    <w:top w:val="none" w:sz="0" w:space="0" w:color="auto"/>
                    <w:left w:val="none" w:sz="0" w:space="0" w:color="auto"/>
                    <w:bottom w:val="none" w:sz="0" w:space="0" w:color="auto"/>
                    <w:right w:val="none" w:sz="0" w:space="0" w:color="auto"/>
                  </w:divBdr>
                  <w:divsChild>
                    <w:div w:id="1364329343">
                      <w:marLeft w:val="0"/>
                      <w:marRight w:val="0"/>
                      <w:marTop w:val="0"/>
                      <w:marBottom w:val="0"/>
                      <w:divBdr>
                        <w:top w:val="none" w:sz="0" w:space="0" w:color="auto"/>
                        <w:left w:val="none" w:sz="0" w:space="0" w:color="auto"/>
                        <w:bottom w:val="none" w:sz="0" w:space="0" w:color="auto"/>
                        <w:right w:val="none" w:sz="0" w:space="0" w:color="auto"/>
                      </w:divBdr>
                    </w:div>
                  </w:divsChild>
                </w:div>
                <w:div w:id="158739371">
                  <w:marLeft w:val="0"/>
                  <w:marRight w:val="0"/>
                  <w:marTop w:val="0"/>
                  <w:marBottom w:val="0"/>
                  <w:divBdr>
                    <w:top w:val="none" w:sz="0" w:space="0" w:color="auto"/>
                    <w:left w:val="none" w:sz="0" w:space="0" w:color="auto"/>
                    <w:bottom w:val="none" w:sz="0" w:space="0" w:color="auto"/>
                    <w:right w:val="none" w:sz="0" w:space="0" w:color="auto"/>
                  </w:divBdr>
                  <w:divsChild>
                    <w:div w:id="385571209">
                      <w:marLeft w:val="0"/>
                      <w:marRight w:val="0"/>
                      <w:marTop w:val="0"/>
                      <w:marBottom w:val="0"/>
                      <w:divBdr>
                        <w:top w:val="none" w:sz="0" w:space="0" w:color="auto"/>
                        <w:left w:val="none" w:sz="0" w:space="0" w:color="auto"/>
                        <w:bottom w:val="none" w:sz="0" w:space="0" w:color="auto"/>
                        <w:right w:val="none" w:sz="0" w:space="0" w:color="auto"/>
                      </w:divBdr>
                    </w:div>
                  </w:divsChild>
                </w:div>
                <w:div w:id="1644385604">
                  <w:marLeft w:val="0"/>
                  <w:marRight w:val="0"/>
                  <w:marTop w:val="0"/>
                  <w:marBottom w:val="0"/>
                  <w:divBdr>
                    <w:top w:val="none" w:sz="0" w:space="0" w:color="auto"/>
                    <w:left w:val="none" w:sz="0" w:space="0" w:color="auto"/>
                    <w:bottom w:val="none" w:sz="0" w:space="0" w:color="auto"/>
                    <w:right w:val="none" w:sz="0" w:space="0" w:color="auto"/>
                  </w:divBdr>
                  <w:divsChild>
                    <w:div w:id="1576822163">
                      <w:marLeft w:val="0"/>
                      <w:marRight w:val="0"/>
                      <w:marTop w:val="0"/>
                      <w:marBottom w:val="0"/>
                      <w:divBdr>
                        <w:top w:val="none" w:sz="0" w:space="0" w:color="auto"/>
                        <w:left w:val="none" w:sz="0" w:space="0" w:color="auto"/>
                        <w:bottom w:val="none" w:sz="0" w:space="0" w:color="auto"/>
                        <w:right w:val="none" w:sz="0" w:space="0" w:color="auto"/>
                      </w:divBdr>
                    </w:div>
                    <w:div w:id="1643347586">
                      <w:marLeft w:val="0"/>
                      <w:marRight w:val="0"/>
                      <w:marTop w:val="0"/>
                      <w:marBottom w:val="0"/>
                      <w:divBdr>
                        <w:top w:val="none" w:sz="0" w:space="0" w:color="auto"/>
                        <w:left w:val="none" w:sz="0" w:space="0" w:color="auto"/>
                        <w:bottom w:val="none" w:sz="0" w:space="0" w:color="auto"/>
                        <w:right w:val="none" w:sz="0" w:space="0" w:color="auto"/>
                      </w:divBdr>
                    </w:div>
                    <w:div w:id="1941722679">
                      <w:marLeft w:val="0"/>
                      <w:marRight w:val="0"/>
                      <w:marTop w:val="0"/>
                      <w:marBottom w:val="0"/>
                      <w:divBdr>
                        <w:top w:val="none" w:sz="0" w:space="0" w:color="auto"/>
                        <w:left w:val="none" w:sz="0" w:space="0" w:color="auto"/>
                        <w:bottom w:val="none" w:sz="0" w:space="0" w:color="auto"/>
                        <w:right w:val="none" w:sz="0" w:space="0" w:color="auto"/>
                      </w:divBdr>
                    </w:div>
                    <w:div w:id="645858944">
                      <w:marLeft w:val="0"/>
                      <w:marRight w:val="0"/>
                      <w:marTop w:val="0"/>
                      <w:marBottom w:val="0"/>
                      <w:divBdr>
                        <w:top w:val="none" w:sz="0" w:space="0" w:color="auto"/>
                        <w:left w:val="none" w:sz="0" w:space="0" w:color="auto"/>
                        <w:bottom w:val="none" w:sz="0" w:space="0" w:color="auto"/>
                        <w:right w:val="none" w:sz="0" w:space="0" w:color="auto"/>
                      </w:divBdr>
                    </w:div>
                  </w:divsChild>
                </w:div>
                <w:div w:id="930360612">
                  <w:marLeft w:val="0"/>
                  <w:marRight w:val="0"/>
                  <w:marTop w:val="0"/>
                  <w:marBottom w:val="0"/>
                  <w:divBdr>
                    <w:top w:val="none" w:sz="0" w:space="0" w:color="auto"/>
                    <w:left w:val="none" w:sz="0" w:space="0" w:color="auto"/>
                    <w:bottom w:val="none" w:sz="0" w:space="0" w:color="auto"/>
                    <w:right w:val="none" w:sz="0" w:space="0" w:color="auto"/>
                  </w:divBdr>
                  <w:divsChild>
                    <w:div w:id="1053777646">
                      <w:marLeft w:val="0"/>
                      <w:marRight w:val="0"/>
                      <w:marTop w:val="0"/>
                      <w:marBottom w:val="0"/>
                      <w:divBdr>
                        <w:top w:val="none" w:sz="0" w:space="0" w:color="auto"/>
                        <w:left w:val="none" w:sz="0" w:space="0" w:color="auto"/>
                        <w:bottom w:val="none" w:sz="0" w:space="0" w:color="auto"/>
                        <w:right w:val="none" w:sz="0" w:space="0" w:color="auto"/>
                      </w:divBdr>
                    </w:div>
                    <w:div w:id="1811707923">
                      <w:marLeft w:val="0"/>
                      <w:marRight w:val="0"/>
                      <w:marTop w:val="0"/>
                      <w:marBottom w:val="0"/>
                      <w:divBdr>
                        <w:top w:val="none" w:sz="0" w:space="0" w:color="auto"/>
                        <w:left w:val="none" w:sz="0" w:space="0" w:color="auto"/>
                        <w:bottom w:val="none" w:sz="0" w:space="0" w:color="auto"/>
                        <w:right w:val="none" w:sz="0" w:space="0" w:color="auto"/>
                      </w:divBdr>
                    </w:div>
                    <w:div w:id="449280277">
                      <w:marLeft w:val="0"/>
                      <w:marRight w:val="0"/>
                      <w:marTop w:val="0"/>
                      <w:marBottom w:val="0"/>
                      <w:divBdr>
                        <w:top w:val="none" w:sz="0" w:space="0" w:color="auto"/>
                        <w:left w:val="none" w:sz="0" w:space="0" w:color="auto"/>
                        <w:bottom w:val="none" w:sz="0" w:space="0" w:color="auto"/>
                        <w:right w:val="none" w:sz="0" w:space="0" w:color="auto"/>
                      </w:divBdr>
                    </w:div>
                    <w:div w:id="1095516746">
                      <w:marLeft w:val="0"/>
                      <w:marRight w:val="0"/>
                      <w:marTop w:val="0"/>
                      <w:marBottom w:val="0"/>
                      <w:divBdr>
                        <w:top w:val="none" w:sz="0" w:space="0" w:color="auto"/>
                        <w:left w:val="none" w:sz="0" w:space="0" w:color="auto"/>
                        <w:bottom w:val="none" w:sz="0" w:space="0" w:color="auto"/>
                        <w:right w:val="none" w:sz="0" w:space="0" w:color="auto"/>
                      </w:divBdr>
                    </w:div>
                    <w:div w:id="666590372">
                      <w:marLeft w:val="0"/>
                      <w:marRight w:val="0"/>
                      <w:marTop w:val="0"/>
                      <w:marBottom w:val="0"/>
                      <w:divBdr>
                        <w:top w:val="none" w:sz="0" w:space="0" w:color="auto"/>
                        <w:left w:val="none" w:sz="0" w:space="0" w:color="auto"/>
                        <w:bottom w:val="none" w:sz="0" w:space="0" w:color="auto"/>
                        <w:right w:val="none" w:sz="0" w:space="0" w:color="auto"/>
                      </w:divBdr>
                    </w:div>
                    <w:div w:id="871110161">
                      <w:marLeft w:val="0"/>
                      <w:marRight w:val="0"/>
                      <w:marTop w:val="0"/>
                      <w:marBottom w:val="0"/>
                      <w:divBdr>
                        <w:top w:val="none" w:sz="0" w:space="0" w:color="auto"/>
                        <w:left w:val="none" w:sz="0" w:space="0" w:color="auto"/>
                        <w:bottom w:val="none" w:sz="0" w:space="0" w:color="auto"/>
                        <w:right w:val="none" w:sz="0" w:space="0" w:color="auto"/>
                      </w:divBdr>
                    </w:div>
                    <w:div w:id="731196143">
                      <w:marLeft w:val="0"/>
                      <w:marRight w:val="0"/>
                      <w:marTop w:val="0"/>
                      <w:marBottom w:val="0"/>
                      <w:divBdr>
                        <w:top w:val="none" w:sz="0" w:space="0" w:color="auto"/>
                        <w:left w:val="none" w:sz="0" w:space="0" w:color="auto"/>
                        <w:bottom w:val="none" w:sz="0" w:space="0" w:color="auto"/>
                        <w:right w:val="none" w:sz="0" w:space="0" w:color="auto"/>
                      </w:divBdr>
                    </w:div>
                  </w:divsChild>
                </w:div>
                <w:div w:id="445079970">
                  <w:marLeft w:val="0"/>
                  <w:marRight w:val="0"/>
                  <w:marTop w:val="0"/>
                  <w:marBottom w:val="0"/>
                  <w:divBdr>
                    <w:top w:val="none" w:sz="0" w:space="0" w:color="auto"/>
                    <w:left w:val="none" w:sz="0" w:space="0" w:color="auto"/>
                    <w:bottom w:val="none" w:sz="0" w:space="0" w:color="auto"/>
                    <w:right w:val="none" w:sz="0" w:space="0" w:color="auto"/>
                  </w:divBdr>
                  <w:divsChild>
                    <w:div w:id="1472862816">
                      <w:marLeft w:val="0"/>
                      <w:marRight w:val="0"/>
                      <w:marTop w:val="0"/>
                      <w:marBottom w:val="0"/>
                      <w:divBdr>
                        <w:top w:val="none" w:sz="0" w:space="0" w:color="auto"/>
                        <w:left w:val="none" w:sz="0" w:space="0" w:color="auto"/>
                        <w:bottom w:val="none" w:sz="0" w:space="0" w:color="auto"/>
                        <w:right w:val="none" w:sz="0" w:space="0" w:color="auto"/>
                      </w:divBdr>
                    </w:div>
                    <w:div w:id="1714958232">
                      <w:marLeft w:val="0"/>
                      <w:marRight w:val="0"/>
                      <w:marTop w:val="0"/>
                      <w:marBottom w:val="0"/>
                      <w:divBdr>
                        <w:top w:val="none" w:sz="0" w:space="0" w:color="auto"/>
                        <w:left w:val="none" w:sz="0" w:space="0" w:color="auto"/>
                        <w:bottom w:val="none" w:sz="0" w:space="0" w:color="auto"/>
                        <w:right w:val="none" w:sz="0" w:space="0" w:color="auto"/>
                      </w:divBdr>
                    </w:div>
                  </w:divsChild>
                </w:div>
                <w:div w:id="325549503">
                  <w:marLeft w:val="0"/>
                  <w:marRight w:val="0"/>
                  <w:marTop w:val="0"/>
                  <w:marBottom w:val="0"/>
                  <w:divBdr>
                    <w:top w:val="none" w:sz="0" w:space="0" w:color="auto"/>
                    <w:left w:val="none" w:sz="0" w:space="0" w:color="auto"/>
                    <w:bottom w:val="none" w:sz="0" w:space="0" w:color="auto"/>
                    <w:right w:val="none" w:sz="0" w:space="0" w:color="auto"/>
                  </w:divBdr>
                  <w:divsChild>
                    <w:div w:id="417753670">
                      <w:marLeft w:val="0"/>
                      <w:marRight w:val="0"/>
                      <w:marTop w:val="0"/>
                      <w:marBottom w:val="0"/>
                      <w:divBdr>
                        <w:top w:val="none" w:sz="0" w:space="0" w:color="auto"/>
                        <w:left w:val="none" w:sz="0" w:space="0" w:color="auto"/>
                        <w:bottom w:val="none" w:sz="0" w:space="0" w:color="auto"/>
                        <w:right w:val="none" w:sz="0" w:space="0" w:color="auto"/>
                      </w:divBdr>
                    </w:div>
                    <w:div w:id="552277521">
                      <w:marLeft w:val="0"/>
                      <w:marRight w:val="0"/>
                      <w:marTop w:val="0"/>
                      <w:marBottom w:val="0"/>
                      <w:divBdr>
                        <w:top w:val="none" w:sz="0" w:space="0" w:color="auto"/>
                        <w:left w:val="none" w:sz="0" w:space="0" w:color="auto"/>
                        <w:bottom w:val="none" w:sz="0" w:space="0" w:color="auto"/>
                        <w:right w:val="none" w:sz="0" w:space="0" w:color="auto"/>
                      </w:divBdr>
                    </w:div>
                    <w:div w:id="266666096">
                      <w:marLeft w:val="0"/>
                      <w:marRight w:val="0"/>
                      <w:marTop w:val="0"/>
                      <w:marBottom w:val="0"/>
                      <w:divBdr>
                        <w:top w:val="none" w:sz="0" w:space="0" w:color="auto"/>
                        <w:left w:val="none" w:sz="0" w:space="0" w:color="auto"/>
                        <w:bottom w:val="none" w:sz="0" w:space="0" w:color="auto"/>
                        <w:right w:val="none" w:sz="0" w:space="0" w:color="auto"/>
                      </w:divBdr>
                    </w:div>
                    <w:div w:id="1290280233">
                      <w:marLeft w:val="0"/>
                      <w:marRight w:val="0"/>
                      <w:marTop w:val="0"/>
                      <w:marBottom w:val="0"/>
                      <w:divBdr>
                        <w:top w:val="none" w:sz="0" w:space="0" w:color="auto"/>
                        <w:left w:val="none" w:sz="0" w:space="0" w:color="auto"/>
                        <w:bottom w:val="none" w:sz="0" w:space="0" w:color="auto"/>
                        <w:right w:val="none" w:sz="0" w:space="0" w:color="auto"/>
                      </w:divBdr>
                    </w:div>
                    <w:div w:id="1164934210">
                      <w:marLeft w:val="0"/>
                      <w:marRight w:val="0"/>
                      <w:marTop w:val="0"/>
                      <w:marBottom w:val="0"/>
                      <w:divBdr>
                        <w:top w:val="none" w:sz="0" w:space="0" w:color="auto"/>
                        <w:left w:val="none" w:sz="0" w:space="0" w:color="auto"/>
                        <w:bottom w:val="none" w:sz="0" w:space="0" w:color="auto"/>
                        <w:right w:val="none" w:sz="0" w:space="0" w:color="auto"/>
                      </w:divBdr>
                    </w:div>
                  </w:divsChild>
                </w:div>
                <w:div w:id="937710435">
                  <w:marLeft w:val="0"/>
                  <w:marRight w:val="0"/>
                  <w:marTop w:val="0"/>
                  <w:marBottom w:val="0"/>
                  <w:divBdr>
                    <w:top w:val="none" w:sz="0" w:space="0" w:color="auto"/>
                    <w:left w:val="none" w:sz="0" w:space="0" w:color="auto"/>
                    <w:bottom w:val="none" w:sz="0" w:space="0" w:color="auto"/>
                    <w:right w:val="none" w:sz="0" w:space="0" w:color="auto"/>
                  </w:divBdr>
                  <w:divsChild>
                    <w:div w:id="772669558">
                      <w:marLeft w:val="0"/>
                      <w:marRight w:val="0"/>
                      <w:marTop w:val="0"/>
                      <w:marBottom w:val="0"/>
                      <w:divBdr>
                        <w:top w:val="none" w:sz="0" w:space="0" w:color="auto"/>
                        <w:left w:val="none" w:sz="0" w:space="0" w:color="auto"/>
                        <w:bottom w:val="none" w:sz="0" w:space="0" w:color="auto"/>
                        <w:right w:val="none" w:sz="0" w:space="0" w:color="auto"/>
                      </w:divBdr>
                    </w:div>
                    <w:div w:id="743454190">
                      <w:marLeft w:val="0"/>
                      <w:marRight w:val="0"/>
                      <w:marTop w:val="0"/>
                      <w:marBottom w:val="0"/>
                      <w:divBdr>
                        <w:top w:val="none" w:sz="0" w:space="0" w:color="auto"/>
                        <w:left w:val="none" w:sz="0" w:space="0" w:color="auto"/>
                        <w:bottom w:val="none" w:sz="0" w:space="0" w:color="auto"/>
                        <w:right w:val="none" w:sz="0" w:space="0" w:color="auto"/>
                      </w:divBdr>
                    </w:div>
                    <w:div w:id="131752146">
                      <w:marLeft w:val="0"/>
                      <w:marRight w:val="0"/>
                      <w:marTop w:val="0"/>
                      <w:marBottom w:val="0"/>
                      <w:divBdr>
                        <w:top w:val="none" w:sz="0" w:space="0" w:color="auto"/>
                        <w:left w:val="none" w:sz="0" w:space="0" w:color="auto"/>
                        <w:bottom w:val="none" w:sz="0" w:space="0" w:color="auto"/>
                        <w:right w:val="none" w:sz="0" w:space="0" w:color="auto"/>
                      </w:divBdr>
                    </w:div>
                    <w:div w:id="162858759">
                      <w:marLeft w:val="0"/>
                      <w:marRight w:val="0"/>
                      <w:marTop w:val="0"/>
                      <w:marBottom w:val="0"/>
                      <w:divBdr>
                        <w:top w:val="none" w:sz="0" w:space="0" w:color="auto"/>
                        <w:left w:val="none" w:sz="0" w:space="0" w:color="auto"/>
                        <w:bottom w:val="none" w:sz="0" w:space="0" w:color="auto"/>
                        <w:right w:val="none" w:sz="0" w:space="0" w:color="auto"/>
                      </w:divBdr>
                    </w:div>
                    <w:div w:id="519783624">
                      <w:marLeft w:val="0"/>
                      <w:marRight w:val="0"/>
                      <w:marTop w:val="0"/>
                      <w:marBottom w:val="0"/>
                      <w:divBdr>
                        <w:top w:val="none" w:sz="0" w:space="0" w:color="auto"/>
                        <w:left w:val="none" w:sz="0" w:space="0" w:color="auto"/>
                        <w:bottom w:val="none" w:sz="0" w:space="0" w:color="auto"/>
                        <w:right w:val="none" w:sz="0" w:space="0" w:color="auto"/>
                      </w:divBdr>
                    </w:div>
                    <w:div w:id="1268077133">
                      <w:marLeft w:val="0"/>
                      <w:marRight w:val="0"/>
                      <w:marTop w:val="0"/>
                      <w:marBottom w:val="0"/>
                      <w:divBdr>
                        <w:top w:val="none" w:sz="0" w:space="0" w:color="auto"/>
                        <w:left w:val="none" w:sz="0" w:space="0" w:color="auto"/>
                        <w:bottom w:val="none" w:sz="0" w:space="0" w:color="auto"/>
                        <w:right w:val="none" w:sz="0" w:space="0" w:color="auto"/>
                      </w:divBdr>
                    </w:div>
                    <w:div w:id="69354632">
                      <w:marLeft w:val="0"/>
                      <w:marRight w:val="0"/>
                      <w:marTop w:val="0"/>
                      <w:marBottom w:val="0"/>
                      <w:divBdr>
                        <w:top w:val="none" w:sz="0" w:space="0" w:color="auto"/>
                        <w:left w:val="none" w:sz="0" w:space="0" w:color="auto"/>
                        <w:bottom w:val="none" w:sz="0" w:space="0" w:color="auto"/>
                        <w:right w:val="none" w:sz="0" w:space="0" w:color="auto"/>
                      </w:divBdr>
                    </w:div>
                    <w:div w:id="746269150">
                      <w:marLeft w:val="0"/>
                      <w:marRight w:val="0"/>
                      <w:marTop w:val="0"/>
                      <w:marBottom w:val="0"/>
                      <w:divBdr>
                        <w:top w:val="none" w:sz="0" w:space="0" w:color="auto"/>
                        <w:left w:val="none" w:sz="0" w:space="0" w:color="auto"/>
                        <w:bottom w:val="none" w:sz="0" w:space="0" w:color="auto"/>
                        <w:right w:val="none" w:sz="0" w:space="0" w:color="auto"/>
                      </w:divBdr>
                    </w:div>
                  </w:divsChild>
                </w:div>
                <w:div w:id="2058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18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489">
          <w:marLeft w:val="0"/>
          <w:marRight w:val="0"/>
          <w:marTop w:val="0"/>
          <w:marBottom w:val="0"/>
          <w:divBdr>
            <w:top w:val="none" w:sz="0" w:space="0" w:color="auto"/>
            <w:left w:val="none" w:sz="0" w:space="0" w:color="auto"/>
            <w:bottom w:val="none" w:sz="0" w:space="0" w:color="auto"/>
            <w:right w:val="none" w:sz="0" w:space="0" w:color="auto"/>
          </w:divBdr>
          <w:divsChild>
            <w:div w:id="928974479">
              <w:marLeft w:val="0"/>
              <w:marRight w:val="0"/>
              <w:marTop w:val="0"/>
              <w:marBottom w:val="0"/>
              <w:divBdr>
                <w:top w:val="none" w:sz="0" w:space="0" w:color="auto"/>
                <w:left w:val="none" w:sz="0" w:space="0" w:color="auto"/>
                <w:bottom w:val="none" w:sz="0" w:space="0" w:color="auto"/>
                <w:right w:val="none" w:sz="0" w:space="0" w:color="auto"/>
              </w:divBdr>
              <w:divsChild>
                <w:div w:id="1397313161">
                  <w:marLeft w:val="0"/>
                  <w:marRight w:val="0"/>
                  <w:marTop w:val="0"/>
                  <w:marBottom w:val="0"/>
                  <w:divBdr>
                    <w:top w:val="none" w:sz="0" w:space="0" w:color="auto"/>
                    <w:left w:val="none" w:sz="0" w:space="0" w:color="auto"/>
                    <w:bottom w:val="none" w:sz="0" w:space="0" w:color="auto"/>
                    <w:right w:val="none" w:sz="0" w:space="0" w:color="auto"/>
                  </w:divBdr>
                </w:div>
                <w:div w:id="1858083707">
                  <w:marLeft w:val="0"/>
                  <w:marRight w:val="0"/>
                  <w:marTop w:val="0"/>
                  <w:marBottom w:val="0"/>
                  <w:divBdr>
                    <w:top w:val="none" w:sz="0" w:space="0" w:color="auto"/>
                    <w:left w:val="none" w:sz="0" w:space="0" w:color="auto"/>
                    <w:bottom w:val="none" w:sz="0" w:space="0" w:color="auto"/>
                    <w:right w:val="none" w:sz="0" w:space="0" w:color="auto"/>
                  </w:divBdr>
                </w:div>
                <w:div w:id="817767800">
                  <w:marLeft w:val="0"/>
                  <w:marRight w:val="0"/>
                  <w:marTop w:val="0"/>
                  <w:marBottom w:val="0"/>
                  <w:divBdr>
                    <w:top w:val="none" w:sz="0" w:space="0" w:color="auto"/>
                    <w:left w:val="none" w:sz="0" w:space="0" w:color="auto"/>
                    <w:bottom w:val="none" w:sz="0" w:space="0" w:color="auto"/>
                    <w:right w:val="none" w:sz="0" w:space="0" w:color="auto"/>
                  </w:divBdr>
                  <w:divsChild>
                    <w:div w:id="1095399644">
                      <w:marLeft w:val="0"/>
                      <w:marRight w:val="0"/>
                      <w:marTop w:val="0"/>
                      <w:marBottom w:val="0"/>
                      <w:divBdr>
                        <w:top w:val="none" w:sz="0" w:space="0" w:color="auto"/>
                        <w:left w:val="none" w:sz="0" w:space="0" w:color="auto"/>
                        <w:bottom w:val="none" w:sz="0" w:space="0" w:color="auto"/>
                        <w:right w:val="none" w:sz="0" w:space="0" w:color="auto"/>
                      </w:divBdr>
                    </w:div>
                  </w:divsChild>
                </w:div>
                <w:div w:id="1410467168">
                  <w:marLeft w:val="0"/>
                  <w:marRight w:val="0"/>
                  <w:marTop w:val="0"/>
                  <w:marBottom w:val="0"/>
                  <w:divBdr>
                    <w:top w:val="none" w:sz="0" w:space="0" w:color="auto"/>
                    <w:left w:val="none" w:sz="0" w:space="0" w:color="auto"/>
                    <w:bottom w:val="none" w:sz="0" w:space="0" w:color="auto"/>
                    <w:right w:val="none" w:sz="0" w:space="0" w:color="auto"/>
                  </w:divBdr>
                  <w:divsChild>
                    <w:div w:id="1996177308">
                      <w:marLeft w:val="0"/>
                      <w:marRight w:val="0"/>
                      <w:marTop w:val="0"/>
                      <w:marBottom w:val="0"/>
                      <w:divBdr>
                        <w:top w:val="none" w:sz="0" w:space="0" w:color="auto"/>
                        <w:left w:val="none" w:sz="0" w:space="0" w:color="auto"/>
                        <w:bottom w:val="none" w:sz="0" w:space="0" w:color="auto"/>
                        <w:right w:val="none" w:sz="0" w:space="0" w:color="auto"/>
                      </w:divBdr>
                    </w:div>
                  </w:divsChild>
                </w:div>
                <w:div w:id="812991594">
                  <w:marLeft w:val="0"/>
                  <w:marRight w:val="0"/>
                  <w:marTop w:val="0"/>
                  <w:marBottom w:val="0"/>
                  <w:divBdr>
                    <w:top w:val="none" w:sz="0" w:space="0" w:color="auto"/>
                    <w:left w:val="none" w:sz="0" w:space="0" w:color="auto"/>
                    <w:bottom w:val="none" w:sz="0" w:space="0" w:color="auto"/>
                    <w:right w:val="none" w:sz="0" w:space="0" w:color="auto"/>
                  </w:divBdr>
                  <w:divsChild>
                    <w:div w:id="1048841648">
                      <w:marLeft w:val="0"/>
                      <w:marRight w:val="0"/>
                      <w:marTop w:val="0"/>
                      <w:marBottom w:val="0"/>
                      <w:divBdr>
                        <w:top w:val="none" w:sz="0" w:space="0" w:color="auto"/>
                        <w:left w:val="none" w:sz="0" w:space="0" w:color="auto"/>
                        <w:bottom w:val="none" w:sz="0" w:space="0" w:color="auto"/>
                        <w:right w:val="none" w:sz="0" w:space="0" w:color="auto"/>
                      </w:divBdr>
                    </w:div>
                    <w:div w:id="305159589">
                      <w:marLeft w:val="0"/>
                      <w:marRight w:val="0"/>
                      <w:marTop w:val="0"/>
                      <w:marBottom w:val="0"/>
                      <w:divBdr>
                        <w:top w:val="none" w:sz="0" w:space="0" w:color="auto"/>
                        <w:left w:val="none" w:sz="0" w:space="0" w:color="auto"/>
                        <w:bottom w:val="none" w:sz="0" w:space="0" w:color="auto"/>
                        <w:right w:val="none" w:sz="0" w:space="0" w:color="auto"/>
                      </w:divBdr>
                    </w:div>
                    <w:div w:id="714502244">
                      <w:marLeft w:val="0"/>
                      <w:marRight w:val="0"/>
                      <w:marTop w:val="0"/>
                      <w:marBottom w:val="0"/>
                      <w:divBdr>
                        <w:top w:val="none" w:sz="0" w:space="0" w:color="auto"/>
                        <w:left w:val="none" w:sz="0" w:space="0" w:color="auto"/>
                        <w:bottom w:val="none" w:sz="0" w:space="0" w:color="auto"/>
                        <w:right w:val="none" w:sz="0" w:space="0" w:color="auto"/>
                      </w:divBdr>
                    </w:div>
                    <w:div w:id="1606838778">
                      <w:marLeft w:val="0"/>
                      <w:marRight w:val="0"/>
                      <w:marTop w:val="0"/>
                      <w:marBottom w:val="0"/>
                      <w:divBdr>
                        <w:top w:val="none" w:sz="0" w:space="0" w:color="auto"/>
                        <w:left w:val="none" w:sz="0" w:space="0" w:color="auto"/>
                        <w:bottom w:val="none" w:sz="0" w:space="0" w:color="auto"/>
                        <w:right w:val="none" w:sz="0" w:space="0" w:color="auto"/>
                      </w:divBdr>
                    </w:div>
                  </w:divsChild>
                </w:div>
                <w:div w:id="2000108546">
                  <w:marLeft w:val="0"/>
                  <w:marRight w:val="0"/>
                  <w:marTop w:val="0"/>
                  <w:marBottom w:val="0"/>
                  <w:divBdr>
                    <w:top w:val="none" w:sz="0" w:space="0" w:color="auto"/>
                    <w:left w:val="none" w:sz="0" w:space="0" w:color="auto"/>
                    <w:bottom w:val="none" w:sz="0" w:space="0" w:color="auto"/>
                    <w:right w:val="none" w:sz="0" w:space="0" w:color="auto"/>
                  </w:divBdr>
                  <w:divsChild>
                    <w:div w:id="911164785">
                      <w:marLeft w:val="0"/>
                      <w:marRight w:val="0"/>
                      <w:marTop w:val="0"/>
                      <w:marBottom w:val="0"/>
                      <w:divBdr>
                        <w:top w:val="none" w:sz="0" w:space="0" w:color="auto"/>
                        <w:left w:val="none" w:sz="0" w:space="0" w:color="auto"/>
                        <w:bottom w:val="none" w:sz="0" w:space="0" w:color="auto"/>
                        <w:right w:val="none" w:sz="0" w:space="0" w:color="auto"/>
                      </w:divBdr>
                    </w:div>
                    <w:div w:id="301469105">
                      <w:marLeft w:val="0"/>
                      <w:marRight w:val="0"/>
                      <w:marTop w:val="0"/>
                      <w:marBottom w:val="0"/>
                      <w:divBdr>
                        <w:top w:val="none" w:sz="0" w:space="0" w:color="auto"/>
                        <w:left w:val="none" w:sz="0" w:space="0" w:color="auto"/>
                        <w:bottom w:val="none" w:sz="0" w:space="0" w:color="auto"/>
                        <w:right w:val="none" w:sz="0" w:space="0" w:color="auto"/>
                      </w:divBdr>
                    </w:div>
                    <w:div w:id="1435711379">
                      <w:marLeft w:val="0"/>
                      <w:marRight w:val="0"/>
                      <w:marTop w:val="0"/>
                      <w:marBottom w:val="0"/>
                      <w:divBdr>
                        <w:top w:val="none" w:sz="0" w:space="0" w:color="auto"/>
                        <w:left w:val="none" w:sz="0" w:space="0" w:color="auto"/>
                        <w:bottom w:val="none" w:sz="0" w:space="0" w:color="auto"/>
                        <w:right w:val="none" w:sz="0" w:space="0" w:color="auto"/>
                      </w:divBdr>
                    </w:div>
                    <w:div w:id="516771946">
                      <w:marLeft w:val="0"/>
                      <w:marRight w:val="0"/>
                      <w:marTop w:val="0"/>
                      <w:marBottom w:val="0"/>
                      <w:divBdr>
                        <w:top w:val="none" w:sz="0" w:space="0" w:color="auto"/>
                        <w:left w:val="none" w:sz="0" w:space="0" w:color="auto"/>
                        <w:bottom w:val="none" w:sz="0" w:space="0" w:color="auto"/>
                        <w:right w:val="none" w:sz="0" w:space="0" w:color="auto"/>
                      </w:divBdr>
                    </w:div>
                    <w:div w:id="59909502">
                      <w:marLeft w:val="0"/>
                      <w:marRight w:val="0"/>
                      <w:marTop w:val="0"/>
                      <w:marBottom w:val="0"/>
                      <w:divBdr>
                        <w:top w:val="none" w:sz="0" w:space="0" w:color="auto"/>
                        <w:left w:val="none" w:sz="0" w:space="0" w:color="auto"/>
                        <w:bottom w:val="none" w:sz="0" w:space="0" w:color="auto"/>
                        <w:right w:val="none" w:sz="0" w:space="0" w:color="auto"/>
                      </w:divBdr>
                    </w:div>
                    <w:div w:id="1540043509">
                      <w:marLeft w:val="0"/>
                      <w:marRight w:val="0"/>
                      <w:marTop w:val="0"/>
                      <w:marBottom w:val="0"/>
                      <w:divBdr>
                        <w:top w:val="none" w:sz="0" w:space="0" w:color="auto"/>
                        <w:left w:val="none" w:sz="0" w:space="0" w:color="auto"/>
                        <w:bottom w:val="none" w:sz="0" w:space="0" w:color="auto"/>
                        <w:right w:val="none" w:sz="0" w:space="0" w:color="auto"/>
                      </w:divBdr>
                    </w:div>
                    <w:div w:id="1836913768">
                      <w:marLeft w:val="0"/>
                      <w:marRight w:val="0"/>
                      <w:marTop w:val="0"/>
                      <w:marBottom w:val="0"/>
                      <w:divBdr>
                        <w:top w:val="none" w:sz="0" w:space="0" w:color="auto"/>
                        <w:left w:val="none" w:sz="0" w:space="0" w:color="auto"/>
                        <w:bottom w:val="none" w:sz="0" w:space="0" w:color="auto"/>
                        <w:right w:val="none" w:sz="0" w:space="0" w:color="auto"/>
                      </w:divBdr>
                    </w:div>
                  </w:divsChild>
                </w:div>
                <w:div w:id="1535776615">
                  <w:marLeft w:val="0"/>
                  <w:marRight w:val="0"/>
                  <w:marTop w:val="0"/>
                  <w:marBottom w:val="0"/>
                  <w:divBdr>
                    <w:top w:val="none" w:sz="0" w:space="0" w:color="auto"/>
                    <w:left w:val="none" w:sz="0" w:space="0" w:color="auto"/>
                    <w:bottom w:val="none" w:sz="0" w:space="0" w:color="auto"/>
                    <w:right w:val="none" w:sz="0" w:space="0" w:color="auto"/>
                  </w:divBdr>
                  <w:divsChild>
                    <w:div w:id="1162816888">
                      <w:marLeft w:val="0"/>
                      <w:marRight w:val="0"/>
                      <w:marTop w:val="0"/>
                      <w:marBottom w:val="0"/>
                      <w:divBdr>
                        <w:top w:val="none" w:sz="0" w:space="0" w:color="auto"/>
                        <w:left w:val="none" w:sz="0" w:space="0" w:color="auto"/>
                        <w:bottom w:val="none" w:sz="0" w:space="0" w:color="auto"/>
                        <w:right w:val="none" w:sz="0" w:space="0" w:color="auto"/>
                      </w:divBdr>
                    </w:div>
                    <w:div w:id="148910992">
                      <w:marLeft w:val="0"/>
                      <w:marRight w:val="0"/>
                      <w:marTop w:val="0"/>
                      <w:marBottom w:val="0"/>
                      <w:divBdr>
                        <w:top w:val="none" w:sz="0" w:space="0" w:color="auto"/>
                        <w:left w:val="none" w:sz="0" w:space="0" w:color="auto"/>
                        <w:bottom w:val="none" w:sz="0" w:space="0" w:color="auto"/>
                        <w:right w:val="none" w:sz="0" w:space="0" w:color="auto"/>
                      </w:divBdr>
                    </w:div>
                  </w:divsChild>
                </w:div>
                <w:div w:id="1200318139">
                  <w:marLeft w:val="0"/>
                  <w:marRight w:val="0"/>
                  <w:marTop w:val="0"/>
                  <w:marBottom w:val="0"/>
                  <w:divBdr>
                    <w:top w:val="none" w:sz="0" w:space="0" w:color="auto"/>
                    <w:left w:val="none" w:sz="0" w:space="0" w:color="auto"/>
                    <w:bottom w:val="none" w:sz="0" w:space="0" w:color="auto"/>
                    <w:right w:val="none" w:sz="0" w:space="0" w:color="auto"/>
                  </w:divBdr>
                  <w:divsChild>
                    <w:div w:id="1677922055">
                      <w:marLeft w:val="0"/>
                      <w:marRight w:val="0"/>
                      <w:marTop w:val="0"/>
                      <w:marBottom w:val="0"/>
                      <w:divBdr>
                        <w:top w:val="none" w:sz="0" w:space="0" w:color="auto"/>
                        <w:left w:val="none" w:sz="0" w:space="0" w:color="auto"/>
                        <w:bottom w:val="none" w:sz="0" w:space="0" w:color="auto"/>
                        <w:right w:val="none" w:sz="0" w:space="0" w:color="auto"/>
                      </w:divBdr>
                    </w:div>
                    <w:div w:id="455566776">
                      <w:marLeft w:val="0"/>
                      <w:marRight w:val="0"/>
                      <w:marTop w:val="0"/>
                      <w:marBottom w:val="0"/>
                      <w:divBdr>
                        <w:top w:val="none" w:sz="0" w:space="0" w:color="auto"/>
                        <w:left w:val="none" w:sz="0" w:space="0" w:color="auto"/>
                        <w:bottom w:val="none" w:sz="0" w:space="0" w:color="auto"/>
                        <w:right w:val="none" w:sz="0" w:space="0" w:color="auto"/>
                      </w:divBdr>
                    </w:div>
                    <w:div w:id="1960988206">
                      <w:marLeft w:val="0"/>
                      <w:marRight w:val="0"/>
                      <w:marTop w:val="0"/>
                      <w:marBottom w:val="0"/>
                      <w:divBdr>
                        <w:top w:val="none" w:sz="0" w:space="0" w:color="auto"/>
                        <w:left w:val="none" w:sz="0" w:space="0" w:color="auto"/>
                        <w:bottom w:val="none" w:sz="0" w:space="0" w:color="auto"/>
                        <w:right w:val="none" w:sz="0" w:space="0" w:color="auto"/>
                      </w:divBdr>
                    </w:div>
                    <w:div w:id="1377314423">
                      <w:marLeft w:val="0"/>
                      <w:marRight w:val="0"/>
                      <w:marTop w:val="0"/>
                      <w:marBottom w:val="0"/>
                      <w:divBdr>
                        <w:top w:val="none" w:sz="0" w:space="0" w:color="auto"/>
                        <w:left w:val="none" w:sz="0" w:space="0" w:color="auto"/>
                        <w:bottom w:val="none" w:sz="0" w:space="0" w:color="auto"/>
                        <w:right w:val="none" w:sz="0" w:space="0" w:color="auto"/>
                      </w:divBdr>
                    </w:div>
                  </w:divsChild>
                </w:div>
                <w:div w:id="805657499">
                  <w:marLeft w:val="0"/>
                  <w:marRight w:val="0"/>
                  <w:marTop w:val="0"/>
                  <w:marBottom w:val="0"/>
                  <w:divBdr>
                    <w:top w:val="none" w:sz="0" w:space="0" w:color="auto"/>
                    <w:left w:val="none" w:sz="0" w:space="0" w:color="auto"/>
                    <w:bottom w:val="none" w:sz="0" w:space="0" w:color="auto"/>
                    <w:right w:val="none" w:sz="0" w:space="0" w:color="auto"/>
                  </w:divBdr>
                  <w:divsChild>
                    <w:div w:id="1296712585">
                      <w:marLeft w:val="0"/>
                      <w:marRight w:val="0"/>
                      <w:marTop w:val="0"/>
                      <w:marBottom w:val="0"/>
                      <w:divBdr>
                        <w:top w:val="none" w:sz="0" w:space="0" w:color="auto"/>
                        <w:left w:val="none" w:sz="0" w:space="0" w:color="auto"/>
                        <w:bottom w:val="none" w:sz="0" w:space="0" w:color="auto"/>
                        <w:right w:val="none" w:sz="0" w:space="0" w:color="auto"/>
                      </w:divBdr>
                    </w:div>
                    <w:div w:id="208030950">
                      <w:marLeft w:val="0"/>
                      <w:marRight w:val="0"/>
                      <w:marTop w:val="0"/>
                      <w:marBottom w:val="0"/>
                      <w:divBdr>
                        <w:top w:val="none" w:sz="0" w:space="0" w:color="auto"/>
                        <w:left w:val="none" w:sz="0" w:space="0" w:color="auto"/>
                        <w:bottom w:val="none" w:sz="0" w:space="0" w:color="auto"/>
                        <w:right w:val="none" w:sz="0" w:space="0" w:color="auto"/>
                      </w:divBdr>
                    </w:div>
                    <w:div w:id="912860473">
                      <w:marLeft w:val="0"/>
                      <w:marRight w:val="0"/>
                      <w:marTop w:val="0"/>
                      <w:marBottom w:val="0"/>
                      <w:divBdr>
                        <w:top w:val="none" w:sz="0" w:space="0" w:color="auto"/>
                        <w:left w:val="none" w:sz="0" w:space="0" w:color="auto"/>
                        <w:bottom w:val="none" w:sz="0" w:space="0" w:color="auto"/>
                        <w:right w:val="none" w:sz="0" w:space="0" w:color="auto"/>
                      </w:divBdr>
                    </w:div>
                    <w:div w:id="165246562">
                      <w:marLeft w:val="0"/>
                      <w:marRight w:val="0"/>
                      <w:marTop w:val="0"/>
                      <w:marBottom w:val="0"/>
                      <w:divBdr>
                        <w:top w:val="none" w:sz="0" w:space="0" w:color="auto"/>
                        <w:left w:val="none" w:sz="0" w:space="0" w:color="auto"/>
                        <w:bottom w:val="none" w:sz="0" w:space="0" w:color="auto"/>
                        <w:right w:val="none" w:sz="0" w:space="0" w:color="auto"/>
                      </w:divBdr>
                    </w:div>
                    <w:div w:id="1158228928">
                      <w:marLeft w:val="0"/>
                      <w:marRight w:val="0"/>
                      <w:marTop w:val="0"/>
                      <w:marBottom w:val="0"/>
                      <w:divBdr>
                        <w:top w:val="none" w:sz="0" w:space="0" w:color="auto"/>
                        <w:left w:val="none" w:sz="0" w:space="0" w:color="auto"/>
                        <w:bottom w:val="none" w:sz="0" w:space="0" w:color="auto"/>
                        <w:right w:val="none" w:sz="0" w:space="0" w:color="auto"/>
                      </w:divBdr>
                    </w:div>
                    <w:div w:id="30233660">
                      <w:marLeft w:val="0"/>
                      <w:marRight w:val="0"/>
                      <w:marTop w:val="0"/>
                      <w:marBottom w:val="0"/>
                      <w:divBdr>
                        <w:top w:val="none" w:sz="0" w:space="0" w:color="auto"/>
                        <w:left w:val="none" w:sz="0" w:space="0" w:color="auto"/>
                        <w:bottom w:val="none" w:sz="0" w:space="0" w:color="auto"/>
                        <w:right w:val="none" w:sz="0" w:space="0" w:color="auto"/>
                      </w:divBdr>
                    </w:div>
                    <w:div w:id="272636540">
                      <w:marLeft w:val="0"/>
                      <w:marRight w:val="0"/>
                      <w:marTop w:val="0"/>
                      <w:marBottom w:val="0"/>
                      <w:divBdr>
                        <w:top w:val="none" w:sz="0" w:space="0" w:color="auto"/>
                        <w:left w:val="none" w:sz="0" w:space="0" w:color="auto"/>
                        <w:bottom w:val="none" w:sz="0" w:space="0" w:color="auto"/>
                        <w:right w:val="none" w:sz="0" w:space="0" w:color="auto"/>
                      </w:divBdr>
                    </w:div>
                    <w:div w:id="620385337">
                      <w:marLeft w:val="0"/>
                      <w:marRight w:val="0"/>
                      <w:marTop w:val="0"/>
                      <w:marBottom w:val="0"/>
                      <w:divBdr>
                        <w:top w:val="none" w:sz="0" w:space="0" w:color="auto"/>
                        <w:left w:val="none" w:sz="0" w:space="0" w:color="auto"/>
                        <w:bottom w:val="none" w:sz="0" w:space="0" w:color="auto"/>
                        <w:right w:val="none" w:sz="0" w:space="0" w:color="auto"/>
                      </w:divBdr>
                    </w:div>
                  </w:divsChild>
                </w:div>
                <w:div w:id="18617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642364">
      <w:bodyDiv w:val="1"/>
      <w:marLeft w:val="0"/>
      <w:marRight w:val="0"/>
      <w:marTop w:val="0"/>
      <w:marBottom w:val="0"/>
      <w:divBdr>
        <w:top w:val="none" w:sz="0" w:space="0" w:color="auto"/>
        <w:left w:val="none" w:sz="0" w:space="0" w:color="auto"/>
        <w:bottom w:val="none" w:sz="0" w:space="0" w:color="auto"/>
        <w:right w:val="none" w:sz="0" w:space="0" w:color="auto"/>
      </w:divBdr>
      <w:divsChild>
        <w:div w:id="1154878734">
          <w:marLeft w:val="0"/>
          <w:marRight w:val="0"/>
          <w:marTop w:val="0"/>
          <w:marBottom w:val="0"/>
          <w:divBdr>
            <w:top w:val="none" w:sz="0" w:space="0" w:color="auto"/>
            <w:left w:val="none" w:sz="0" w:space="0" w:color="auto"/>
            <w:bottom w:val="none" w:sz="0" w:space="0" w:color="auto"/>
            <w:right w:val="none" w:sz="0" w:space="0" w:color="auto"/>
          </w:divBdr>
          <w:divsChild>
            <w:div w:id="1274481789">
              <w:marLeft w:val="0"/>
              <w:marRight w:val="0"/>
              <w:marTop w:val="0"/>
              <w:marBottom w:val="0"/>
              <w:divBdr>
                <w:top w:val="none" w:sz="0" w:space="0" w:color="auto"/>
                <w:left w:val="none" w:sz="0" w:space="0" w:color="auto"/>
                <w:bottom w:val="none" w:sz="0" w:space="0" w:color="auto"/>
                <w:right w:val="none" w:sz="0" w:space="0" w:color="auto"/>
              </w:divBdr>
              <w:divsChild>
                <w:div w:id="1822499170">
                  <w:marLeft w:val="0"/>
                  <w:marRight w:val="0"/>
                  <w:marTop w:val="0"/>
                  <w:marBottom w:val="0"/>
                  <w:divBdr>
                    <w:top w:val="none" w:sz="0" w:space="0" w:color="auto"/>
                    <w:left w:val="none" w:sz="0" w:space="0" w:color="auto"/>
                    <w:bottom w:val="none" w:sz="0" w:space="0" w:color="auto"/>
                    <w:right w:val="none" w:sz="0" w:space="0" w:color="auto"/>
                  </w:divBdr>
                </w:div>
                <w:div w:id="794980256">
                  <w:marLeft w:val="0"/>
                  <w:marRight w:val="0"/>
                  <w:marTop w:val="0"/>
                  <w:marBottom w:val="0"/>
                  <w:divBdr>
                    <w:top w:val="none" w:sz="0" w:space="0" w:color="auto"/>
                    <w:left w:val="none" w:sz="0" w:space="0" w:color="auto"/>
                    <w:bottom w:val="none" w:sz="0" w:space="0" w:color="auto"/>
                    <w:right w:val="none" w:sz="0" w:space="0" w:color="auto"/>
                  </w:divBdr>
                </w:div>
                <w:div w:id="1748921435">
                  <w:marLeft w:val="0"/>
                  <w:marRight w:val="0"/>
                  <w:marTop w:val="0"/>
                  <w:marBottom w:val="0"/>
                  <w:divBdr>
                    <w:top w:val="none" w:sz="0" w:space="0" w:color="auto"/>
                    <w:left w:val="none" w:sz="0" w:space="0" w:color="auto"/>
                    <w:bottom w:val="none" w:sz="0" w:space="0" w:color="auto"/>
                    <w:right w:val="none" w:sz="0" w:space="0" w:color="auto"/>
                  </w:divBdr>
                  <w:divsChild>
                    <w:div w:id="1691837413">
                      <w:marLeft w:val="0"/>
                      <w:marRight w:val="0"/>
                      <w:marTop w:val="0"/>
                      <w:marBottom w:val="0"/>
                      <w:divBdr>
                        <w:top w:val="none" w:sz="0" w:space="0" w:color="auto"/>
                        <w:left w:val="none" w:sz="0" w:space="0" w:color="auto"/>
                        <w:bottom w:val="none" w:sz="0" w:space="0" w:color="auto"/>
                        <w:right w:val="none" w:sz="0" w:space="0" w:color="auto"/>
                      </w:divBdr>
                    </w:div>
                  </w:divsChild>
                </w:div>
                <w:div w:id="1370950934">
                  <w:marLeft w:val="0"/>
                  <w:marRight w:val="0"/>
                  <w:marTop w:val="0"/>
                  <w:marBottom w:val="0"/>
                  <w:divBdr>
                    <w:top w:val="none" w:sz="0" w:space="0" w:color="auto"/>
                    <w:left w:val="none" w:sz="0" w:space="0" w:color="auto"/>
                    <w:bottom w:val="none" w:sz="0" w:space="0" w:color="auto"/>
                    <w:right w:val="none" w:sz="0" w:space="0" w:color="auto"/>
                  </w:divBdr>
                  <w:divsChild>
                    <w:div w:id="1977368179">
                      <w:marLeft w:val="0"/>
                      <w:marRight w:val="0"/>
                      <w:marTop w:val="0"/>
                      <w:marBottom w:val="0"/>
                      <w:divBdr>
                        <w:top w:val="none" w:sz="0" w:space="0" w:color="auto"/>
                        <w:left w:val="none" w:sz="0" w:space="0" w:color="auto"/>
                        <w:bottom w:val="none" w:sz="0" w:space="0" w:color="auto"/>
                        <w:right w:val="none" w:sz="0" w:space="0" w:color="auto"/>
                      </w:divBdr>
                    </w:div>
                  </w:divsChild>
                </w:div>
                <w:div w:id="331376806">
                  <w:marLeft w:val="0"/>
                  <w:marRight w:val="0"/>
                  <w:marTop w:val="0"/>
                  <w:marBottom w:val="0"/>
                  <w:divBdr>
                    <w:top w:val="none" w:sz="0" w:space="0" w:color="auto"/>
                    <w:left w:val="none" w:sz="0" w:space="0" w:color="auto"/>
                    <w:bottom w:val="none" w:sz="0" w:space="0" w:color="auto"/>
                    <w:right w:val="none" w:sz="0" w:space="0" w:color="auto"/>
                  </w:divBdr>
                  <w:divsChild>
                    <w:div w:id="193160220">
                      <w:marLeft w:val="0"/>
                      <w:marRight w:val="0"/>
                      <w:marTop w:val="0"/>
                      <w:marBottom w:val="0"/>
                      <w:divBdr>
                        <w:top w:val="none" w:sz="0" w:space="0" w:color="auto"/>
                        <w:left w:val="none" w:sz="0" w:space="0" w:color="auto"/>
                        <w:bottom w:val="none" w:sz="0" w:space="0" w:color="auto"/>
                        <w:right w:val="none" w:sz="0" w:space="0" w:color="auto"/>
                      </w:divBdr>
                    </w:div>
                    <w:div w:id="475992756">
                      <w:marLeft w:val="0"/>
                      <w:marRight w:val="0"/>
                      <w:marTop w:val="0"/>
                      <w:marBottom w:val="0"/>
                      <w:divBdr>
                        <w:top w:val="none" w:sz="0" w:space="0" w:color="auto"/>
                        <w:left w:val="none" w:sz="0" w:space="0" w:color="auto"/>
                        <w:bottom w:val="none" w:sz="0" w:space="0" w:color="auto"/>
                        <w:right w:val="none" w:sz="0" w:space="0" w:color="auto"/>
                      </w:divBdr>
                    </w:div>
                    <w:div w:id="264776384">
                      <w:marLeft w:val="0"/>
                      <w:marRight w:val="0"/>
                      <w:marTop w:val="0"/>
                      <w:marBottom w:val="0"/>
                      <w:divBdr>
                        <w:top w:val="none" w:sz="0" w:space="0" w:color="auto"/>
                        <w:left w:val="none" w:sz="0" w:space="0" w:color="auto"/>
                        <w:bottom w:val="none" w:sz="0" w:space="0" w:color="auto"/>
                        <w:right w:val="none" w:sz="0" w:space="0" w:color="auto"/>
                      </w:divBdr>
                    </w:div>
                    <w:div w:id="198856520">
                      <w:marLeft w:val="0"/>
                      <w:marRight w:val="0"/>
                      <w:marTop w:val="0"/>
                      <w:marBottom w:val="0"/>
                      <w:divBdr>
                        <w:top w:val="none" w:sz="0" w:space="0" w:color="auto"/>
                        <w:left w:val="none" w:sz="0" w:space="0" w:color="auto"/>
                        <w:bottom w:val="none" w:sz="0" w:space="0" w:color="auto"/>
                        <w:right w:val="none" w:sz="0" w:space="0" w:color="auto"/>
                      </w:divBdr>
                    </w:div>
                  </w:divsChild>
                </w:div>
                <w:div w:id="1774744117">
                  <w:marLeft w:val="0"/>
                  <w:marRight w:val="0"/>
                  <w:marTop w:val="0"/>
                  <w:marBottom w:val="0"/>
                  <w:divBdr>
                    <w:top w:val="none" w:sz="0" w:space="0" w:color="auto"/>
                    <w:left w:val="none" w:sz="0" w:space="0" w:color="auto"/>
                    <w:bottom w:val="none" w:sz="0" w:space="0" w:color="auto"/>
                    <w:right w:val="none" w:sz="0" w:space="0" w:color="auto"/>
                  </w:divBdr>
                  <w:divsChild>
                    <w:div w:id="1609851087">
                      <w:marLeft w:val="0"/>
                      <w:marRight w:val="0"/>
                      <w:marTop w:val="0"/>
                      <w:marBottom w:val="0"/>
                      <w:divBdr>
                        <w:top w:val="none" w:sz="0" w:space="0" w:color="auto"/>
                        <w:left w:val="none" w:sz="0" w:space="0" w:color="auto"/>
                        <w:bottom w:val="none" w:sz="0" w:space="0" w:color="auto"/>
                        <w:right w:val="none" w:sz="0" w:space="0" w:color="auto"/>
                      </w:divBdr>
                    </w:div>
                    <w:div w:id="227106927">
                      <w:marLeft w:val="0"/>
                      <w:marRight w:val="0"/>
                      <w:marTop w:val="0"/>
                      <w:marBottom w:val="0"/>
                      <w:divBdr>
                        <w:top w:val="none" w:sz="0" w:space="0" w:color="auto"/>
                        <w:left w:val="none" w:sz="0" w:space="0" w:color="auto"/>
                        <w:bottom w:val="none" w:sz="0" w:space="0" w:color="auto"/>
                        <w:right w:val="none" w:sz="0" w:space="0" w:color="auto"/>
                      </w:divBdr>
                    </w:div>
                    <w:div w:id="521937859">
                      <w:marLeft w:val="0"/>
                      <w:marRight w:val="0"/>
                      <w:marTop w:val="0"/>
                      <w:marBottom w:val="0"/>
                      <w:divBdr>
                        <w:top w:val="none" w:sz="0" w:space="0" w:color="auto"/>
                        <w:left w:val="none" w:sz="0" w:space="0" w:color="auto"/>
                        <w:bottom w:val="none" w:sz="0" w:space="0" w:color="auto"/>
                        <w:right w:val="none" w:sz="0" w:space="0" w:color="auto"/>
                      </w:divBdr>
                    </w:div>
                    <w:div w:id="113136921">
                      <w:marLeft w:val="0"/>
                      <w:marRight w:val="0"/>
                      <w:marTop w:val="0"/>
                      <w:marBottom w:val="0"/>
                      <w:divBdr>
                        <w:top w:val="none" w:sz="0" w:space="0" w:color="auto"/>
                        <w:left w:val="none" w:sz="0" w:space="0" w:color="auto"/>
                        <w:bottom w:val="none" w:sz="0" w:space="0" w:color="auto"/>
                        <w:right w:val="none" w:sz="0" w:space="0" w:color="auto"/>
                      </w:divBdr>
                    </w:div>
                    <w:div w:id="1001081706">
                      <w:marLeft w:val="0"/>
                      <w:marRight w:val="0"/>
                      <w:marTop w:val="0"/>
                      <w:marBottom w:val="0"/>
                      <w:divBdr>
                        <w:top w:val="none" w:sz="0" w:space="0" w:color="auto"/>
                        <w:left w:val="none" w:sz="0" w:space="0" w:color="auto"/>
                        <w:bottom w:val="none" w:sz="0" w:space="0" w:color="auto"/>
                        <w:right w:val="none" w:sz="0" w:space="0" w:color="auto"/>
                      </w:divBdr>
                    </w:div>
                    <w:div w:id="794562287">
                      <w:marLeft w:val="0"/>
                      <w:marRight w:val="0"/>
                      <w:marTop w:val="0"/>
                      <w:marBottom w:val="0"/>
                      <w:divBdr>
                        <w:top w:val="none" w:sz="0" w:space="0" w:color="auto"/>
                        <w:left w:val="none" w:sz="0" w:space="0" w:color="auto"/>
                        <w:bottom w:val="none" w:sz="0" w:space="0" w:color="auto"/>
                        <w:right w:val="none" w:sz="0" w:space="0" w:color="auto"/>
                      </w:divBdr>
                    </w:div>
                    <w:div w:id="1822042374">
                      <w:marLeft w:val="0"/>
                      <w:marRight w:val="0"/>
                      <w:marTop w:val="0"/>
                      <w:marBottom w:val="0"/>
                      <w:divBdr>
                        <w:top w:val="none" w:sz="0" w:space="0" w:color="auto"/>
                        <w:left w:val="none" w:sz="0" w:space="0" w:color="auto"/>
                        <w:bottom w:val="none" w:sz="0" w:space="0" w:color="auto"/>
                        <w:right w:val="none" w:sz="0" w:space="0" w:color="auto"/>
                      </w:divBdr>
                    </w:div>
                  </w:divsChild>
                </w:div>
                <w:div w:id="2038390555">
                  <w:marLeft w:val="0"/>
                  <w:marRight w:val="0"/>
                  <w:marTop w:val="0"/>
                  <w:marBottom w:val="0"/>
                  <w:divBdr>
                    <w:top w:val="none" w:sz="0" w:space="0" w:color="auto"/>
                    <w:left w:val="none" w:sz="0" w:space="0" w:color="auto"/>
                    <w:bottom w:val="none" w:sz="0" w:space="0" w:color="auto"/>
                    <w:right w:val="none" w:sz="0" w:space="0" w:color="auto"/>
                  </w:divBdr>
                  <w:divsChild>
                    <w:div w:id="2046636152">
                      <w:marLeft w:val="0"/>
                      <w:marRight w:val="0"/>
                      <w:marTop w:val="0"/>
                      <w:marBottom w:val="0"/>
                      <w:divBdr>
                        <w:top w:val="none" w:sz="0" w:space="0" w:color="auto"/>
                        <w:left w:val="none" w:sz="0" w:space="0" w:color="auto"/>
                        <w:bottom w:val="none" w:sz="0" w:space="0" w:color="auto"/>
                        <w:right w:val="none" w:sz="0" w:space="0" w:color="auto"/>
                      </w:divBdr>
                    </w:div>
                    <w:div w:id="663437626">
                      <w:marLeft w:val="0"/>
                      <w:marRight w:val="0"/>
                      <w:marTop w:val="0"/>
                      <w:marBottom w:val="0"/>
                      <w:divBdr>
                        <w:top w:val="none" w:sz="0" w:space="0" w:color="auto"/>
                        <w:left w:val="none" w:sz="0" w:space="0" w:color="auto"/>
                        <w:bottom w:val="none" w:sz="0" w:space="0" w:color="auto"/>
                        <w:right w:val="none" w:sz="0" w:space="0" w:color="auto"/>
                      </w:divBdr>
                    </w:div>
                  </w:divsChild>
                </w:div>
                <w:div w:id="498430512">
                  <w:marLeft w:val="0"/>
                  <w:marRight w:val="0"/>
                  <w:marTop w:val="0"/>
                  <w:marBottom w:val="0"/>
                  <w:divBdr>
                    <w:top w:val="none" w:sz="0" w:space="0" w:color="auto"/>
                    <w:left w:val="none" w:sz="0" w:space="0" w:color="auto"/>
                    <w:bottom w:val="none" w:sz="0" w:space="0" w:color="auto"/>
                    <w:right w:val="none" w:sz="0" w:space="0" w:color="auto"/>
                  </w:divBdr>
                  <w:divsChild>
                    <w:div w:id="941760405">
                      <w:marLeft w:val="0"/>
                      <w:marRight w:val="0"/>
                      <w:marTop w:val="0"/>
                      <w:marBottom w:val="0"/>
                      <w:divBdr>
                        <w:top w:val="none" w:sz="0" w:space="0" w:color="auto"/>
                        <w:left w:val="none" w:sz="0" w:space="0" w:color="auto"/>
                        <w:bottom w:val="none" w:sz="0" w:space="0" w:color="auto"/>
                        <w:right w:val="none" w:sz="0" w:space="0" w:color="auto"/>
                      </w:divBdr>
                    </w:div>
                    <w:div w:id="467430290">
                      <w:marLeft w:val="0"/>
                      <w:marRight w:val="0"/>
                      <w:marTop w:val="0"/>
                      <w:marBottom w:val="0"/>
                      <w:divBdr>
                        <w:top w:val="none" w:sz="0" w:space="0" w:color="auto"/>
                        <w:left w:val="none" w:sz="0" w:space="0" w:color="auto"/>
                        <w:bottom w:val="none" w:sz="0" w:space="0" w:color="auto"/>
                        <w:right w:val="none" w:sz="0" w:space="0" w:color="auto"/>
                      </w:divBdr>
                    </w:div>
                    <w:div w:id="2022584325">
                      <w:marLeft w:val="0"/>
                      <w:marRight w:val="0"/>
                      <w:marTop w:val="0"/>
                      <w:marBottom w:val="0"/>
                      <w:divBdr>
                        <w:top w:val="none" w:sz="0" w:space="0" w:color="auto"/>
                        <w:left w:val="none" w:sz="0" w:space="0" w:color="auto"/>
                        <w:bottom w:val="none" w:sz="0" w:space="0" w:color="auto"/>
                        <w:right w:val="none" w:sz="0" w:space="0" w:color="auto"/>
                      </w:divBdr>
                    </w:div>
                    <w:div w:id="1274551195">
                      <w:marLeft w:val="0"/>
                      <w:marRight w:val="0"/>
                      <w:marTop w:val="0"/>
                      <w:marBottom w:val="0"/>
                      <w:divBdr>
                        <w:top w:val="none" w:sz="0" w:space="0" w:color="auto"/>
                        <w:left w:val="none" w:sz="0" w:space="0" w:color="auto"/>
                        <w:bottom w:val="none" w:sz="0" w:space="0" w:color="auto"/>
                        <w:right w:val="none" w:sz="0" w:space="0" w:color="auto"/>
                      </w:divBdr>
                    </w:div>
                  </w:divsChild>
                </w:div>
                <w:div w:id="500320854">
                  <w:marLeft w:val="0"/>
                  <w:marRight w:val="0"/>
                  <w:marTop w:val="0"/>
                  <w:marBottom w:val="0"/>
                  <w:divBdr>
                    <w:top w:val="none" w:sz="0" w:space="0" w:color="auto"/>
                    <w:left w:val="none" w:sz="0" w:space="0" w:color="auto"/>
                    <w:bottom w:val="none" w:sz="0" w:space="0" w:color="auto"/>
                    <w:right w:val="none" w:sz="0" w:space="0" w:color="auto"/>
                  </w:divBdr>
                  <w:divsChild>
                    <w:div w:id="1329869987">
                      <w:marLeft w:val="0"/>
                      <w:marRight w:val="0"/>
                      <w:marTop w:val="0"/>
                      <w:marBottom w:val="0"/>
                      <w:divBdr>
                        <w:top w:val="none" w:sz="0" w:space="0" w:color="auto"/>
                        <w:left w:val="none" w:sz="0" w:space="0" w:color="auto"/>
                        <w:bottom w:val="none" w:sz="0" w:space="0" w:color="auto"/>
                        <w:right w:val="none" w:sz="0" w:space="0" w:color="auto"/>
                      </w:divBdr>
                    </w:div>
                    <w:div w:id="1623658620">
                      <w:marLeft w:val="0"/>
                      <w:marRight w:val="0"/>
                      <w:marTop w:val="0"/>
                      <w:marBottom w:val="0"/>
                      <w:divBdr>
                        <w:top w:val="none" w:sz="0" w:space="0" w:color="auto"/>
                        <w:left w:val="none" w:sz="0" w:space="0" w:color="auto"/>
                        <w:bottom w:val="none" w:sz="0" w:space="0" w:color="auto"/>
                        <w:right w:val="none" w:sz="0" w:space="0" w:color="auto"/>
                      </w:divBdr>
                    </w:div>
                    <w:div w:id="1743286878">
                      <w:marLeft w:val="0"/>
                      <w:marRight w:val="0"/>
                      <w:marTop w:val="0"/>
                      <w:marBottom w:val="0"/>
                      <w:divBdr>
                        <w:top w:val="none" w:sz="0" w:space="0" w:color="auto"/>
                        <w:left w:val="none" w:sz="0" w:space="0" w:color="auto"/>
                        <w:bottom w:val="none" w:sz="0" w:space="0" w:color="auto"/>
                        <w:right w:val="none" w:sz="0" w:space="0" w:color="auto"/>
                      </w:divBdr>
                    </w:div>
                    <w:div w:id="633681043">
                      <w:marLeft w:val="0"/>
                      <w:marRight w:val="0"/>
                      <w:marTop w:val="0"/>
                      <w:marBottom w:val="0"/>
                      <w:divBdr>
                        <w:top w:val="none" w:sz="0" w:space="0" w:color="auto"/>
                        <w:left w:val="none" w:sz="0" w:space="0" w:color="auto"/>
                        <w:bottom w:val="none" w:sz="0" w:space="0" w:color="auto"/>
                        <w:right w:val="none" w:sz="0" w:space="0" w:color="auto"/>
                      </w:divBdr>
                    </w:div>
                    <w:div w:id="2012679398">
                      <w:marLeft w:val="0"/>
                      <w:marRight w:val="0"/>
                      <w:marTop w:val="0"/>
                      <w:marBottom w:val="0"/>
                      <w:divBdr>
                        <w:top w:val="none" w:sz="0" w:space="0" w:color="auto"/>
                        <w:left w:val="none" w:sz="0" w:space="0" w:color="auto"/>
                        <w:bottom w:val="none" w:sz="0" w:space="0" w:color="auto"/>
                        <w:right w:val="none" w:sz="0" w:space="0" w:color="auto"/>
                      </w:divBdr>
                    </w:div>
                    <w:div w:id="1633368036">
                      <w:marLeft w:val="0"/>
                      <w:marRight w:val="0"/>
                      <w:marTop w:val="0"/>
                      <w:marBottom w:val="0"/>
                      <w:divBdr>
                        <w:top w:val="none" w:sz="0" w:space="0" w:color="auto"/>
                        <w:left w:val="none" w:sz="0" w:space="0" w:color="auto"/>
                        <w:bottom w:val="none" w:sz="0" w:space="0" w:color="auto"/>
                        <w:right w:val="none" w:sz="0" w:space="0" w:color="auto"/>
                      </w:divBdr>
                    </w:div>
                    <w:div w:id="898244041">
                      <w:marLeft w:val="0"/>
                      <w:marRight w:val="0"/>
                      <w:marTop w:val="0"/>
                      <w:marBottom w:val="0"/>
                      <w:divBdr>
                        <w:top w:val="none" w:sz="0" w:space="0" w:color="auto"/>
                        <w:left w:val="none" w:sz="0" w:space="0" w:color="auto"/>
                        <w:bottom w:val="none" w:sz="0" w:space="0" w:color="auto"/>
                        <w:right w:val="none" w:sz="0" w:space="0" w:color="auto"/>
                      </w:divBdr>
                    </w:div>
                    <w:div w:id="2024898253">
                      <w:marLeft w:val="0"/>
                      <w:marRight w:val="0"/>
                      <w:marTop w:val="0"/>
                      <w:marBottom w:val="0"/>
                      <w:divBdr>
                        <w:top w:val="none" w:sz="0" w:space="0" w:color="auto"/>
                        <w:left w:val="none" w:sz="0" w:space="0" w:color="auto"/>
                        <w:bottom w:val="none" w:sz="0" w:space="0" w:color="auto"/>
                        <w:right w:val="none" w:sz="0" w:space="0" w:color="auto"/>
                      </w:divBdr>
                    </w:div>
                  </w:divsChild>
                </w:div>
                <w:div w:id="142175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16542">
      <w:bodyDiv w:val="1"/>
      <w:marLeft w:val="0"/>
      <w:marRight w:val="0"/>
      <w:marTop w:val="0"/>
      <w:marBottom w:val="0"/>
      <w:divBdr>
        <w:top w:val="none" w:sz="0" w:space="0" w:color="auto"/>
        <w:left w:val="none" w:sz="0" w:space="0" w:color="auto"/>
        <w:bottom w:val="none" w:sz="0" w:space="0" w:color="auto"/>
        <w:right w:val="none" w:sz="0" w:space="0" w:color="auto"/>
      </w:divBdr>
      <w:divsChild>
        <w:div w:id="1482312035">
          <w:marLeft w:val="0"/>
          <w:marRight w:val="0"/>
          <w:marTop w:val="0"/>
          <w:marBottom w:val="0"/>
          <w:divBdr>
            <w:top w:val="none" w:sz="0" w:space="0" w:color="auto"/>
            <w:left w:val="none" w:sz="0" w:space="0" w:color="auto"/>
            <w:bottom w:val="none" w:sz="0" w:space="0" w:color="auto"/>
            <w:right w:val="none" w:sz="0" w:space="0" w:color="auto"/>
          </w:divBdr>
          <w:divsChild>
            <w:div w:id="581835794">
              <w:marLeft w:val="0"/>
              <w:marRight w:val="0"/>
              <w:marTop w:val="0"/>
              <w:marBottom w:val="0"/>
              <w:divBdr>
                <w:top w:val="none" w:sz="0" w:space="0" w:color="auto"/>
                <w:left w:val="none" w:sz="0" w:space="0" w:color="auto"/>
                <w:bottom w:val="none" w:sz="0" w:space="0" w:color="auto"/>
                <w:right w:val="none" w:sz="0" w:space="0" w:color="auto"/>
              </w:divBdr>
              <w:divsChild>
                <w:div w:id="535119328">
                  <w:marLeft w:val="0"/>
                  <w:marRight w:val="0"/>
                  <w:marTop w:val="0"/>
                  <w:marBottom w:val="0"/>
                  <w:divBdr>
                    <w:top w:val="none" w:sz="0" w:space="0" w:color="auto"/>
                    <w:left w:val="none" w:sz="0" w:space="0" w:color="auto"/>
                    <w:bottom w:val="none" w:sz="0" w:space="0" w:color="auto"/>
                    <w:right w:val="none" w:sz="0" w:space="0" w:color="auto"/>
                  </w:divBdr>
                </w:div>
                <w:div w:id="823352777">
                  <w:marLeft w:val="0"/>
                  <w:marRight w:val="0"/>
                  <w:marTop w:val="0"/>
                  <w:marBottom w:val="0"/>
                  <w:divBdr>
                    <w:top w:val="none" w:sz="0" w:space="0" w:color="auto"/>
                    <w:left w:val="none" w:sz="0" w:space="0" w:color="auto"/>
                    <w:bottom w:val="none" w:sz="0" w:space="0" w:color="auto"/>
                    <w:right w:val="none" w:sz="0" w:space="0" w:color="auto"/>
                  </w:divBdr>
                </w:div>
                <w:div w:id="145518160">
                  <w:marLeft w:val="0"/>
                  <w:marRight w:val="0"/>
                  <w:marTop w:val="0"/>
                  <w:marBottom w:val="0"/>
                  <w:divBdr>
                    <w:top w:val="none" w:sz="0" w:space="0" w:color="auto"/>
                    <w:left w:val="none" w:sz="0" w:space="0" w:color="auto"/>
                    <w:bottom w:val="none" w:sz="0" w:space="0" w:color="auto"/>
                    <w:right w:val="none" w:sz="0" w:space="0" w:color="auto"/>
                  </w:divBdr>
                  <w:divsChild>
                    <w:div w:id="397634097">
                      <w:marLeft w:val="0"/>
                      <w:marRight w:val="0"/>
                      <w:marTop w:val="0"/>
                      <w:marBottom w:val="0"/>
                      <w:divBdr>
                        <w:top w:val="none" w:sz="0" w:space="0" w:color="auto"/>
                        <w:left w:val="none" w:sz="0" w:space="0" w:color="auto"/>
                        <w:bottom w:val="none" w:sz="0" w:space="0" w:color="auto"/>
                        <w:right w:val="none" w:sz="0" w:space="0" w:color="auto"/>
                      </w:divBdr>
                    </w:div>
                  </w:divsChild>
                </w:div>
                <w:div w:id="1463573814">
                  <w:marLeft w:val="0"/>
                  <w:marRight w:val="0"/>
                  <w:marTop w:val="0"/>
                  <w:marBottom w:val="0"/>
                  <w:divBdr>
                    <w:top w:val="none" w:sz="0" w:space="0" w:color="auto"/>
                    <w:left w:val="none" w:sz="0" w:space="0" w:color="auto"/>
                    <w:bottom w:val="none" w:sz="0" w:space="0" w:color="auto"/>
                    <w:right w:val="none" w:sz="0" w:space="0" w:color="auto"/>
                  </w:divBdr>
                  <w:divsChild>
                    <w:div w:id="483206195">
                      <w:marLeft w:val="0"/>
                      <w:marRight w:val="0"/>
                      <w:marTop w:val="0"/>
                      <w:marBottom w:val="0"/>
                      <w:divBdr>
                        <w:top w:val="none" w:sz="0" w:space="0" w:color="auto"/>
                        <w:left w:val="none" w:sz="0" w:space="0" w:color="auto"/>
                        <w:bottom w:val="none" w:sz="0" w:space="0" w:color="auto"/>
                        <w:right w:val="none" w:sz="0" w:space="0" w:color="auto"/>
                      </w:divBdr>
                    </w:div>
                  </w:divsChild>
                </w:div>
                <w:div w:id="104623661">
                  <w:marLeft w:val="0"/>
                  <w:marRight w:val="0"/>
                  <w:marTop w:val="0"/>
                  <w:marBottom w:val="0"/>
                  <w:divBdr>
                    <w:top w:val="none" w:sz="0" w:space="0" w:color="auto"/>
                    <w:left w:val="none" w:sz="0" w:space="0" w:color="auto"/>
                    <w:bottom w:val="none" w:sz="0" w:space="0" w:color="auto"/>
                    <w:right w:val="none" w:sz="0" w:space="0" w:color="auto"/>
                  </w:divBdr>
                  <w:divsChild>
                    <w:div w:id="1975208668">
                      <w:marLeft w:val="0"/>
                      <w:marRight w:val="0"/>
                      <w:marTop w:val="0"/>
                      <w:marBottom w:val="0"/>
                      <w:divBdr>
                        <w:top w:val="none" w:sz="0" w:space="0" w:color="auto"/>
                        <w:left w:val="none" w:sz="0" w:space="0" w:color="auto"/>
                        <w:bottom w:val="none" w:sz="0" w:space="0" w:color="auto"/>
                        <w:right w:val="none" w:sz="0" w:space="0" w:color="auto"/>
                      </w:divBdr>
                    </w:div>
                    <w:div w:id="1744789125">
                      <w:marLeft w:val="0"/>
                      <w:marRight w:val="0"/>
                      <w:marTop w:val="0"/>
                      <w:marBottom w:val="0"/>
                      <w:divBdr>
                        <w:top w:val="none" w:sz="0" w:space="0" w:color="auto"/>
                        <w:left w:val="none" w:sz="0" w:space="0" w:color="auto"/>
                        <w:bottom w:val="none" w:sz="0" w:space="0" w:color="auto"/>
                        <w:right w:val="none" w:sz="0" w:space="0" w:color="auto"/>
                      </w:divBdr>
                    </w:div>
                    <w:div w:id="696348182">
                      <w:marLeft w:val="0"/>
                      <w:marRight w:val="0"/>
                      <w:marTop w:val="0"/>
                      <w:marBottom w:val="0"/>
                      <w:divBdr>
                        <w:top w:val="none" w:sz="0" w:space="0" w:color="auto"/>
                        <w:left w:val="none" w:sz="0" w:space="0" w:color="auto"/>
                        <w:bottom w:val="none" w:sz="0" w:space="0" w:color="auto"/>
                        <w:right w:val="none" w:sz="0" w:space="0" w:color="auto"/>
                      </w:divBdr>
                    </w:div>
                    <w:div w:id="1528366681">
                      <w:marLeft w:val="0"/>
                      <w:marRight w:val="0"/>
                      <w:marTop w:val="0"/>
                      <w:marBottom w:val="0"/>
                      <w:divBdr>
                        <w:top w:val="none" w:sz="0" w:space="0" w:color="auto"/>
                        <w:left w:val="none" w:sz="0" w:space="0" w:color="auto"/>
                        <w:bottom w:val="none" w:sz="0" w:space="0" w:color="auto"/>
                        <w:right w:val="none" w:sz="0" w:space="0" w:color="auto"/>
                      </w:divBdr>
                    </w:div>
                  </w:divsChild>
                </w:div>
                <w:div w:id="1768958360">
                  <w:marLeft w:val="0"/>
                  <w:marRight w:val="0"/>
                  <w:marTop w:val="0"/>
                  <w:marBottom w:val="0"/>
                  <w:divBdr>
                    <w:top w:val="none" w:sz="0" w:space="0" w:color="auto"/>
                    <w:left w:val="none" w:sz="0" w:space="0" w:color="auto"/>
                    <w:bottom w:val="none" w:sz="0" w:space="0" w:color="auto"/>
                    <w:right w:val="none" w:sz="0" w:space="0" w:color="auto"/>
                  </w:divBdr>
                  <w:divsChild>
                    <w:div w:id="1606381453">
                      <w:marLeft w:val="0"/>
                      <w:marRight w:val="0"/>
                      <w:marTop w:val="0"/>
                      <w:marBottom w:val="0"/>
                      <w:divBdr>
                        <w:top w:val="none" w:sz="0" w:space="0" w:color="auto"/>
                        <w:left w:val="none" w:sz="0" w:space="0" w:color="auto"/>
                        <w:bottom w:val="none" w:sz="0" w:space="0" w:color="auto"/>
                        <w:right w:val="none" w:sz="0" w:space="0" w:color="auto"/>
                      </w:divBdr>
                    </w:div>
                    <w:div w:id="541209679">
                      <w:marLeft w:val="0"/>
                      <w:marRight w:val="0"/>
                      <w:marTop w:val="0"/>
                      <w:marBottom w:val="0"/>
                      <w:divBdr>
                        <w:top w:val="none" w:sz="0" w:space="0" w:color="auto"/>
                        <w:left w:val="none" w:sz="0" w:space="0" w:color="auto"/>
                        <w:bottom w:val="none" w:sz="0" w:space="0" w:color="auto"/>
                        <w:right w:val="none" w:sz="0" w:space="0" w:color="auto"/>
                      </w:divBdr>
                    </w:div>
                    <w:div w:id="1537308089">
                      <w:marLeft w:val="0"/>
                      <w:marRight w:val="0"/>
                      <w:marTop w:val="0"/>
                      <w:marBottom w:val="0"/>
                      <w:divBdr>
                        <w:top w:val="none" w:sz="0" w:space="0" w:color="auto"/>
                        <w:left w:val="none" w:sz="0" w:space="0" w:color="auto"/>
                        <w:bottom w:val="none" w:sz="0" w:space="0" w:color="auto"/>
                        <w:right w:val="none" w:sz="0" w:space="0" w:color="auto"/>
                      </w:divBdr>
                    </w:div>
                    <w:div w:id="1862816712">
                      <w:marLeft w:val="0"/>
                      <w:marRight w:val="0"/>
                      <w:marTop w:val="0"/>
                      <w:marBottom w:val="0"/>
                      <w:divBdr>
                        <w:top w:val="none" w:sz="0" w:space="0" w:color="auto"/>
                        <w:left w:val="none" w:sz="0" w:space="0" w:color="auto"/>
                        <w:bottom w:val="none" w:sz="0" w:space="0" w:color="auto"/>
                        <w:right w:val="none" w:sz="0" w:space="0" w:color="auto"/>
                      </w:divBdr>
                    </w:div>
                    <w:div w:id="1360815998">
                      <w:marLeft w:val="0"/>
                      <w:marRight w:val="0"/>
                      <w:marTop w:val="0"/>
                      <w:marBottom w:val="0"/>
                      <w:divBdr>
                        <w:top w:val="none" w:sz="0" w:space="0" w:color="auto"/>
                        <w:left w:val="none" w:sz="0" w:space="0" w:color="auto"/>
                        <w:bottom w:val="none" w:sz="0" w:space="0" w:color="auto"/>
                        <w:right w:val="none" w:sz="0" w:space="0" w:color="auto"/>
                      </w:divBdr>
                    </w:div>
                    <w:div w:id="1737320477">
                      <w:marLeft w:val="0"/>
                      <w:marRight w:val="0"/>
                      <w:marTop w:val="0"/>
                      <w:marBottom w:val="0"/>
                      <w:divBdr>
                        <w:top w:val="none" w:sz="0" w:space="0" w:color="auto"/>
                        <w:left w:val="none" w:sz="0" w:space="0" w:color="auto"/>
                        <w:bottom w:val="none" w:sz="0" w:space="0" w:color="auto"/>
                        <w:right w:val="none" w:sz="0" w:space="0" w:color="auto"/>
                      </w:divBdr>
                    </w:div>
                    <w:div w:id="1170407690">
                      <w:marLeft w:val="0"/>
                      <w:marRight w:val="0"/>
                      <w:marTop w:val="0"/>
                      <w:marBottom w:val="0"/>
                      <w:divBdr>
                        <w:top w:val="none" w:sz="0" w:space="0" w:color="auto"/>
                        <w:left w:val="none" w:sz="0" w:space="0" w:color="auto"/>
                        <w:bottom w:val="none" w:sz="0" w:space="0" w:color="auto"/>
                        <w:right w:val="none" w:sz="0" w:space="0" w:color="auto"/>
                      </w:divBdr>
                    </w:div>
                  </w:divsChild>
                </w:div>
                <w:div w:id="1396003812">
                  <w:marLeft w:val="0"/>
                  <w:marRight w:val="0"/>
                  <w:marTop w:val="0"/>
                  <w:marBottom w:val="0"/>
                  <w:divBdr>
                    <w:top w:val="none" w:sz="0" w:space="0" w:color="auto"/>
                    <w:left w:val="none" w:sz="0" w:space="0" w:color="auto"/>
                    <w:bottom w:val="none" w:sz="0" w:space="0" w:color="auto"/>
                    <w:right w:val="none" w:sz="0" w:space="0" w:color="auto"/>
                  </w:divBdr>
                  <w:divsChild>
                    <w:div w:id="1253318147">
                      <w:marLeft w:val="0"/>
                      <w:marRight w:val="0"/>
                      <w:marTop w:val="0"/>
                      <w:marBottom w:val="0"/>
                      <w:divBdr>
                        <w:top w:val="none" w:sz="0" w:space="0" w:color="auto"/>
                        <w:left w:val="none" w:sz="0" w:space="0" w:color="auto"/>
                        <w:bottom w:val="none" w:sz="0" w:space="0" w:color="auto"/>
                        <w:right w:val="none" w:sz="0" w:space="0" w:color="auto"/>
                      </w:divBdr>
                    </w:div>
                    <w:div w:id="502362130">
                      <w:marLeft w:val="0"/>
                      <w:marRight w:val="0"/>
                      <w:marTop w:val="0"/>
                      <w:marBottom w:val="0"/>
                      <w:divBdr>
                        <w:top w:val="none" w:sz="0" w:space="0" w:color="auto"/>
                        <w:left w:val="none" w:sz="0" w:space="0" w:color="auto"/>
                        <w:bottom w:val="none" w:sz="0" w:space="0" w:color="auto"/>
                        <w:right w:val="none" w:sz="0" w:space="0" w:color="auto"/>
                      </w:divBdr>
                    </w:div>
                  </w:divsChild>
                </w:div>
                <w:div w:id="823206816">
                  <w:marLeft w:val="0"/>
                  <w:marRight w:val="0"/>
                  <w:marTop w:val="0"/>
                  <w:marBottom w:val="0"/>
                  <w:divBdr>
                    <w:top w:val="none" w:sz="0" w:space="0" w:color="auto"/>
                    <w:left w:val="none" w:sz="0" w:space="0" w:color="auto"/>
                    <w:bottom w:val="none" w:sz="0" w:space="0" w:color="auto"/>
                    <w:right w:val="none" w:sz="0" w:space="0" w:color="auto"/>
                  </w:divBdr>
                  <w:divsChild>
                    <w:div w:id="1882091880">
                      <w:marLeft w:val="0"/>
                      <w:marRight w:val="0"/>
                      <w:marTop w:val="0"/>
                      <w:marBottom w:val="0"/>
                      <w:divBdr>
                        <w:top w:val="none" w:sz="0" w:space="0" w:color="auto"/>
                        <w:left w:val="none" w:sz="0" w:space="0" w:color="auto"/>
                        <w:bottom w:val="none" w:sz="0" w:space="0" w:color="auto"/>
                        <w:right w:val="none" w:sz="0" w:space="0" w:color="auto"/>
                      </w:divBdr>
                    </w:div>
                    <w:div w:id="1242253303">
                      <w:marLeft w:val="0"/>
                      <w:marRight w:val="0"/>
                      <w:marTop w:val="0"/>
                      <w:marBottom w:val="0"/>
                      <w:divBdr>
                        <w:top w:val="none" w:sz="0" w:space="0" w:color="auto"/>
                        <w:left w:val="none" w:sz="0" w:space="0" w:color="auto"/>
                        <w:bottom w:val="none" w:sz="0" w:space="0" w:color="auto"/>
                        <w:right w:val="none" w:sz="0" w:space="0" w:color="auto"/>
                      </w:divBdr>
                    </w:div>
                    <w:div w:id="1929651298">
                      <w:marLeft w:val="0"/>
                      <w:marRight w:val="0"/>
                      <w:marTop w:val="0"/>
                      <w:marBottom w:val="0"/>
                      <w:divBdr>
                        <w:top w:val="none" w:sz="0" w:space="0" w:color="auto"/>
                        <w:left w:val="none" w:sz="0" w:space="0" w:color="auto"/>
                        <w:bottom w:val="none" w:sz="0" w:space="0" w:color="auto"/>
                        <w:right w:val="none" w:sz="0" w:space="0" w:color="auto"/>
                      </w:divBdr>
                    </w:div>
                    <w:div w:id="1199125191">
                      <w:marLeft w:val="0"/>
                      <w:marRight w:val="0"/>
                      <w:marTop w:val="0"/>
                      <w:marBottom w:val="0"/>
                      <w:divBdr>
                        <w:top w:val="none" w:sz="0" w:space="0" w:color="auto"/>
                        <w:left w:val="none" w:sz="0" w:space="0" w:color="auto"/>
                        <w:bottom w:val="none" w:sz="0" w:space="0" w:color="auto"/>
                        <w:right w:val="none" w:sz="0" w:space="0" w:color="auto"/>
                      </w:divBdr>
                    </w:div>
                    <w:div w:id="549221992">
                      <w:marLeft w:val="0"/>
                      <w:marRight w:val="0"/>
                      <w:marTop w:val="0"/>
                      <w:marBottom w:val="0"/>
                      <w:divBdr>
                        <w:top w:val="none" w:sz="0" w:space="0" w:color="auto"/>
                        <w:left w:val="none" w:sz="0" w:space="0" w:color="auto"/>
                        <w:bottom w:val="none" w:sz="0" w:space="0" w:color="auto"/>
                        <w:right w:val="none" w:sz="0" w:space="0" w:color="auto"/>
                      </w:divBdr>
                    </w:div>
                  </w:divsChild>
                </w:div>
                <w:div w:id="1269922362">
                  <w:marLeft w:val="0"/>
                  <w:marRight w:val="0"/>
                  <w:marTop w:val="0"/>
                  <w:marBottom w:val="0"/>
                  <w:divBdr>
                    <w:top w:val="none" w:sz="0" w:space="0" w:color="auto"/>
                    <w:left w:val="none" w:sz="0" w:space="0" w:color="auto"/>
                    <w:bottom w:val="none" w:sz="0" w:space="0" w:color="auto"/>
                    <w:right w:val="none" w:sz="0" w:space="0" w:color="auto"/>
                  </w:divBdr>
                  <w:divsChild>
                    <w:div w:id="1186406638">
                      <w:marLeft w:val="0"/>
                      <w:marRight w:val="0"/>
                      <w:marTop w:val="0"/>
                      <w:marBottom w:val="0"/>
                      <w:divBdr>
                        <w:top w:val="none" w:sz="0" w:space="0" w:color="auto"/>
                        <w:left w:val="none" w:sz="0" w:space="0" w:color="auto"/>
                        <w:bottom w:val="none" w:sz="0" w:space="0" w:color="auto"/>
                        <w:right w:val="none" w:sz="0" w:space="0" w:color="auto"/>
                      </w:divBdr>
                    </w:div>
                    <w:div w:id="1527214374">
                      <w:marLeft w:val="0"/>
                      <w:marRight w:val="0"/>
                      <w:marTop w:val="0"/>
                      <w:marBottom w:val="0"/>
                      <w:divBdr>
                        <w:top w:val="none" w:sz="0" w:space="0" w:color="auto"/>
                        <w:left w:val="none" w:sz="0" w:space="0" w:color="auto"/>
                        <w:bottom w:val="none" w:sz="0" w:space="0" w:color="auto"/>
                        <w:right w:val="none" w:sz="0" w:space="0" w:color="auto"/>
                      </w:divBdr>
                    </w:div>
                    <w:div w:id="1780907333">
                      <w:marLeft w:val="0"/>
                      <w:marRight w:val="0"/>
                      <w:marTop w:val="0"/>
                      <w:marBottom w:val="0"/>
                      <w:divBdr>
                        <w:top w:val="none" w:sz="0" w:space="0" w:color="auto"/>
                        <w:left w:val="none" w:sz="0" w:space="0" w:color="auto"/>
                        <w:bottom w:val="none" w:sz="0" w:space="0" w:color="auto"/>
                        <w:right w:val="none" w:sz="0" w:space="0" w:color="auto"/>
                      </w:divBdr>
                    </w:div>
                    <w:div w:id="1543975452">
                      <w:marLeft w:val="0"/>
                      <w:marRight w:val="0"/>
                      <w:marTop w:val="0"/>
                      <w:marBottom w:val="0"/>
                      <w:divBdr>
                        <w:top w:val="none" w:sz="0" w:space="0" w:color="auto"/>
                        <w:left w:val="none" w:sz="0" w:space="0" w:color="auto"/>
                        <w:bottom w:val="none" w:sz="0" w:space="0" w:color="auto"/>
                        <w:right w:val="none" w:sz="0" w:space="0" w:color="auto"/>
                      </w:divBdr>
                    </w:div>
                    <w:div w:id="2134402709">
                      <w:marLeft w:val="0"/>
                      <w:marRight w:val="0"/>
                      <w:marTop w:val="0"/>
                      <w:marBottom w:val="0"/>
                      <w:divBdr>
                        <w:top w:val="none" w:sz="0" w:space="0" w:color="auto"/>
                        <w:left w:val="none" w:sz="0" w:space="0" w:color="auto"/>
                        <w:bottom w:val="none" w:sz="0" w:space="0" w:color="auto"/>
                        <w:right w:val="none" w:sz="0" w:space="0" w:color="auto"/>
                      </w:divBdr>
                    </w:div>
                    <w:div w:id="2137212283">
                      <w:marLeft w:val="0"/>
                      <w:marRight w:val="0"/>
                      <w:marTop w:val="0"/>
                      <w:marBottom w:val="0"/>
                      <w:divBdr>
                        <w:top w:val="none" w:sz="0" w:space="0" w:color="auto"/>
                        <w:left w:val="none" w:sz="0" w:space="0" w:color="auto"/>
                        <w:bottom w:val="none" w:sz="0" w:space="0" w:color="auto"/>
                        <w:right w:val="none" w:sz="0" w:space="0" w:color="auto"/>
                      </w:divBdr>
                    </w:div>
                    <w:div w:id="738132296">
                      <w:marLeft w:val="0"/>
                      <w:marRight w:val="0"/>
                      <w:marTop w:val="0"/>
                      <w:marBottom w:val="0"/>
                      <w:divBdr>
                        <w:top w:val="none" w:sz="0" w:space="0" w:color="auto"/>
                        <w:left w:val="none" w:sz="0" w:space="0" w:color="auto"/>
                        <w:bottom w:val="none" w:sz="0" w:space="0" w:color="auto"/>
                        <w:right w:val="none" w:sz="0" w:space="0" w:color="auto"/>
                      </w:divBdr>
                    </w:div>
                    <w:div w:id="834346695">
                      <w:marLeft w:val="0"/>
                      <w:marRight w:val="0"/>
                      <w:marTop w:val="0"/>
                      <w:marBottom w:val="0"/>
                      <w:divBdr>
                        <w:top w:val="none" w:sz="0" w:space="0" w:color="auto"/>
                        <w:left w:val="none" w:sz="0" w:space="0" w:color="auto"/>
                        <w:bottom w:val="none" w:sz="0" w:space="0" w:color="auto"/>
                        <w:right w:val="none" w:sz="0" w:space="0" w:color="auto"/>
                      </w:divBdr>
                    </w:div>
                  </w:divsChild>
                </w:div>
                <w:div w:id="10996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3284</Words>
  <Characters>19710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9</cp:revision>
  <dcterms:created xsi:type="dcterms:W3CDTF">2020-04-21T07:55:00Z</dcterms:created>
  <dcterms:modified xsi:type="dcterms:W3CDTF">2020-07-01T09:01:00Z</dcterms:modified>
</cp:coreProperties>
</file>